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文星标宋" w:cs="文星标宋"/>
          <w:b w:val="0"/>
          <w:bCs w:val="0"/>
          <w:color w:val="auto"/>
          <w:sz w:val="44"/>
          <w:szCs w:val="44"/>
          <w:lang w:eastAsia="zh-CN"/>
        </w:rPr>
      </w:pPr>
    </w:p>
    <w:p>
      <w:pPr>
        <w:jc w:val="center"/>
        <w:rPr>
          <w:rFonts w:hint="eastAsia" w:ascii="Times New Roman" w:hAnsi="Times New Roman" w:eastAsia="文星标宋" w:cs="文星标宋"/>
          <w:b w:val="0"/>
          <w:bCs w:val="0"/>
          <w:color w:val="auto"/>
          <w:sz w:val="44"/>
          <w:szCs w:val="44"/>
          <w:lang w:eastAsia="zh-CN"/>
        </w:rPr>
      </w:pPr>
      <w:r>
        <w:rPr>
          <w:rFonts w:hint="eastAsia" w:ascii="Times New Roman" w:hAnsi="Times New Roman" w:eastAsia="文星标宋" w:cs="文星标宋"/>
          <w:b w:val="0"/>
          <w:bCs w:val="0"/>
          <w:color w:val="auto"/>
          <w:sz w:val="44"/>
          <w:szCs w:val="44"/>
          <w:lang w:eastAsia="zh-CN"/>
        </w:rPr>
        <w:t>中共天津市审计局党组</w:t>
      </w:r>
      <w:r>
        <w:rPr>
          <w:rFonts w:hint="eastAsia" w:ascii="Times New Roman" w:hAnsi="Times New Roman" w:eastAsia="文星标宋" w:cs="文星标宋"/>
          <w:b w:val="0"/>
          <w:bCs w:val="0"/>
          <w:color w:val="auto"/>
          <w:sz w:val="44"/>
          <w:szCs w:val="44"/>
        </w:rPr>
        <w:t>202</w:t>
      </w:r>
      <w:r>
        <w:rPr>
          <w:rFonts w:hint="eastAsia" w:ascii="Times New Roman" w:hAnsi="Times New Roman" w:eastAsia="文星标宋" w:cs="文星标宋"/>
          <w:b w:val="0"/>
          <w:bCs w:val="0"/>
          <w:color w:val="auto"/>
          <w:sz w:val="44"/>
          <w:szCs w:val="44"/>
          <w:lang w:val="en-US" w:eastAsia="zh-CN"/>
        </w:rPr>
        <w:t>2</w:t>
      </w:r>
      <w:r>
        <w:rPr>
          <w:rFonts w:hint="eastAsia" w:ascii="Times New Roman" w:hAnsi="Times New Roman" w:eastAsia="文星标宋" w:cs="文星标宋"/>
          <w:b w:val="0"/>
          <w:bCs w:val="0"/>
          <w:color w:val="auto"/>
          <w:sz w:val="44"/>
          <w:szCs w:val="44"/>
        </w:rPr>
        <w:t>年</w:t>
      </w:r>
    </w:p>
    <w:p>
      <w:pPr>
        <w:jc w:val="center"/>
        <w:rPr>
          <w:rFonts w:hint="eastAsia" w:ascii="Times New Roman" w:hAnsi="Times New Roman" w:eastAsia="文星标宋"/>
          <w:color w:val="auto"/>
          <w:sz w:val="44"/>
        </w:rPr>
      </w:pPr>
      <w:r>
        <w:rPr>
          <w:rFonts w:hint="eastAsia" w:ascii="Times New Roman" w:hAnsi="Times New Roman" w:eastAsia="文星标宋"/>
          <w:color w:val="auto"/>
          <w:sz w:val="44"/>
        </w:rPr>
        <w:t>落实全面从严治党主体责任情况报告</w:t>
      </w:r>
    </w:p>
    <w:p>
      <w:pPr>
        <w:pStyle w:val="2"/>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eastAsia" w:ascii="Times New Roman" w:hAnsi="Times New Roman" w:eastAsia="仿宋_GB2312" w:cs="Times New Roman"/>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Times New Roman"/>
          <w:color w:val="auto"/>
          <w:sz w:val="32"/>
          <w:szCs w:val="32"/>
          <w:lang w:eastAsia="zh-CN"/>
        </w:rPr>
        <w:t>今年以来</w:t>
      </w:r>
      <w:r>
        <w:rPr>
          <w:rFonts w:hint="default" w:ascii="Times New Roman" w:hAnsi="Times New Roman" w:eastAsia="仿宋_GB2312" w:cs="Times New Roman"/>
          <w:color w:val="auto"/>
          <w:sz w:val="32"/>
          <w:szCs w:val="32"/>
        </w:rPr>
        <w:t>，市审计局党组</w:t>
      </w:r>
      <w:r>
        <w:rPr>
          <w:rFonts w:hint="eastAsia" w:ascii="Times New Roman" w:hAnsi="Times New Roman" w:eastAsia="仿宋_GB2312" w:cs="Times New Roman"/>
          <w:color w:val="auto"/>
          <w:sz w:val="32"/>
          <w:szCs w:val="32"/>
          <w:lang w:eastAsia="zh-CN"/>
        </w:rPr>
        <w:t>始终</w:t>
      </w:r>
      <w:r>
        <w:rPr>
          <w:rFonts w:hint="eastAsia" w:ascii="Times New Roman" w:hAnsi="Times New Roman" w:eastAsia="仿宋_GB2312"/>
          <w:b w:val="0"/>
          <w:bCs w:val="0"/>
          <w:color w:val="auto"/>
          <w:sz w:val="32"/>
          <w:szCs w:val="32"/>
          <w:lang w:eastAsia="zh-CN"/>
        </w:rPr>
        <w:t>以习近平新时代中国特色社会主义思想为指导，</w:t>
      </w:r>
      <w:r>
        <w:rPr>
          <w:rFonts w:hint="default" w:ascii="Times New Roman" w:hAnsi="Times New Roman" w:eastAsia="仿宋_GB2312" w:cs="Times New Roman"/>
          <w:color w:val="auto"/>
          <w:sz w:val="32"/>
          <w:szCs w:val="32"/>
        </w:rPr>
        <w:t>认真执行《党委（党组）落实全面从严治党主体责任规定》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b w:val="0"/>
          <w:bCs w:val="0"/>
          <w:color w:val="auto"/>
          <w:sz w:val="32"/>
          <w:szCs w:val="32"/>
        </w:rPr>
        <w:t>全面落实</w:t>
      </w:r>
      <w:r>
        <w:rPr>
          <w:rFonts w:ascii="Times New Roman" w:hAnsi="Times New Roman" w:eastAsia="仿宋_GB2312"/>
          <w:b w:val="0"/>
          <w:bCs w:val="0"/>
          <w:color w:val="auto"/>
          <w:sz w:val="32"/>
          <w:szCs w:val="32"/>
        </w:rPr>
        <w:t>《</w:t>
      </w:r>
      <w:r>
        <w:rPr>
          <w:rFonts w:hint="eastAsia" w:ascii="Times New Roman" w:hAnsi="Times New Roman" w:eastAsia="仿宋_GB2312"/>
          <w:b w:val="0"/>
          <w:bCs w:val="0"/>
          <w:color w:val="auto"/>
          <w:sz w:val="32"/>
          <w:szCs w:val="32"/>
        </w:rPr>
        <w:t>天津市审计局2022年落实全面从严治党主体责任任务安排</w:t>
      </w:r>
      <w:r>
        <w:rPr>
          <w:rFonts w:ascii="Times New Roman" w:hAnsi="Times New Roman" w:eastAsia="仿宋_GB2312"/>
          <w:b w:val="0"/>
          <w:bCs w:val="0"/>
          <w:color w:val="auto"/>
          <w:sz w:val="32"/>
          <w:szCs w:val="32"/>
        </w:rPr>
        <w:t>》，</w:t>
      </w:r>
      <w:r>
        <w:rPr>
          <w:rFonts w:hint="default" w:ascii="Times New Roman" w:hAnsi="Times New Roman" w:eastAsia="仿宋_GB2312" w:cs="Times New Roman"/>
          <w:color w:val="auto"/>
          <w:sz w:val="32"/>
          <w:szCs w:val="32"/>
        </w:rPr>
        <w:t>一以贯之、坚定不移推进全面从严治党向纵深发展。局党组书记带头履行第一责任人责任，班子成员认真履行“一岗双责”，</w:t>
      </w:r>
      <w:r>
        <w:rPr>
          <w:rFonts w:hint="eastAsia" w:ascii="Times New Roman" w:hAnsi="Times New Roman" w:eastAsia="仿宋_GB2312"/>
          <w:b w:val="0"/>
          <w:bCs w:val="0"/>
          <w:color w:val="auto"/>
          <w:sz w:val="32"/>
          <w:szCs w:val="32"/>
          <w:lang w:eastAsia="zh-CN"/>
        </w:rPr>
        <w:t>牢牢把握</w:t>
      </w:r>
      <w:r>
        <w:rPr>
          <w:rFonts w:hint="default" w:ascii="Times New Roman" w:hAnsi="Times New Roman" w:eastAsia="仿宋_GB2312" w:cs="Times New Roman"/>
          <w:color w:val="auto"/>
          <w:sz w:val="32"/>
          <w:szCs w:val="32"/>
          <w:lang w:val="en-US" w:eastAsia="zh-CN"/>
        </w:rPr>
        <w:t>审计机关首先是政治机关，</w:t>
      </w:r>
      <w:r>
        <w:rPr>
          <w:rFonts w:hint="eastAsia" w:ascii="Times New Roman" w:hAnsi="Times New Roman" w:eastAsia="仿宋_GB2312" w:cs="Times New Roman"/>
          <w:color w:val="auto"/>
          <w:sz w:val="32"/>
          <w:szCs w:val="32"/>
          <w:lang w:val="en-US" w:eastAsia="zh-CN"/>
        </w:rPr>
        <w:t>立足经济监督定位，聚焦主责主业，</w:t>
      </w:r>
      <w:r>
        <w:rPr>
          <w:rFonts w:hint="eastAsia" w:ascii="Times New Roman" w:hAnsi="Times New Roman" w:eastAsia="仿宋_GB2312" w:cs="仿宋_GB2312"/>
          <w:b w:val="0"/>
          <w:bCs w:val="0"/>
          <w:color w:val="auto"/>
          <w:sz w:val="32"/>
          <w:szCs w:val="32"/>
        </w:rPr>
        <w:t>确保各项任务扎实推进、取得实效。现将</w:t>
      </w:r>
      <w:r>
        <w:rPr>
          <w:rFonts w:hint="eastAsia" w:ascii="Times New Roman" w:hAnsi="Times New Roman" w:eastAsia="仿宋_GB2312" w:cs="仿宋_GB2312"/>
          <w:b w:val="0"/>
          <w:bCs w:val="0"/>
          <w:color w:val="auto"/>
          <w:sz w:val="32"/>
          <w:szCs w:val="32"/>
          <w:lang w:eastAsia="zh-CN"/>
        </w:rPr>
        <w:t>有关情况</w:t>
      </w:r>
      <w:r>
        <w:rPr>
          <w:rFonts w:hint="eastAsia" w:ascii="Times New Roman" w:hAnsi="Times New Roman" w:eastAsia="仿宋_GB2312" w:cs="仿宋_GB2312"/>
          <w:b w:val="0"/>
          <w:bCs w:val="0"/>
          <w:color w:val="auto"/>
          <w:sz w:val="32"/>
          <w:szCs w:val="32"/>
        </w:rPr>
        <w:t>报告如下：</w:t>
      </w:r>
    </w:p>
    <w:p>
      <w:pPr>
        <w:numPr>
          <w:ilvl w:val="0"/>
          <w:numId w:val="0"/>
        </w:numPr>
        <w:spacing w:line="579" w:lineRule="exact"/>
        <w:ind w:firstLine="640" w:firstLineChars="200"/>
        <w:rPr>
          <w:rFonts w:hint="eastAsia" w:ascii="Times New Roman" w:hAnsi="Times New Roman" w:eastAsia="黑体" w:cs="黑体"/>
          <w:color w:val="auto"/>
          <w:sz w:val="32"/>
          <w:szCs w:val="32"/>
          <w:lang w:eastAsia="zh-CN"/>
        </w:rPr>
      </w:pPr>
      <w:r>
        <w:rPr>
          <w:rFonts w:hint="eastAsia" w:eastAsia="黑体"/>
          <w:color w:val="auto"/>
          <w:sz w:val="32"/>
          <w:szCs w:val="32"/>
        </w:rPr>
        <w:t>一、坚持政治统领，</w:t>
      </w:r>
      <w:r>
        <w:rPr>
          <w:rFonts w:hint="eastAsia" w:ascii="Times New Roman" w:hAnsi="Times New Roman" w:eastAsia="黑体" w:cs="黑体"/>
          <w:color w:val="auto"/>
          <w:sz w:val="32"/>
          <w:szCs w:val="32"/>
          <w:lang w:eastAsia="zh-CN"/>
        </w:rPr>
        <w:t>强化审计机关的政治属性</w:t>
      </w:r>
    </w:p>
    <w:p>
      <w:pPr>
        <w:numPr>
          <w:ilvl w:val="0"/>
          <w:numId w:val="0"/>
        </w:numPr>
        <w:spacing w:line="579" w:lineRule="exact"/>
        <w:ind w:firstLine="640" w:firstLineChars="200"/>
        <w:rPr>
          <w:rFonts w:hint="eastAsia" w:ascii="Times New Roman" w:hAnsi="Times New Roman" w:eastAsia="仿宋_GB2312"/>
          <w:color w:val="auto"/>
          <w:sz w:val="32"/>
          <w:szCs w:val="32"/>
          <w:highlight w:val="none"/>
          <w:lang w:eastAsia="zh-CN"/>
        </w:rPr>
      </w:pPr>
      <w:r>
        <w:rPr>
          <w:rFonts w:hint="eastAsia" w:ascii="Times New Roman" w:hAnsi="Times New Roman" w:eastAsia="楷体_GB2312" w:cs="楷体_GB2312"/>
          <w:color w:val="auto"/>
          <w:sz w:val="32"/>
          <w:szCs w:val="32"/>
          <w:highlight w:val="none"/>
          <w:lang w:eastAsia="zh-CN"/>
        </w:rPr>
        <w:t>（一）坚定捍卫“两个确立”，坚决做到“两个维护”</w:t>
      </w:r>
      <w:r>
        <w:rPr>
          <w:rFonts w:hint="eastAsia" w:ascii="Times New Roman" w:hAnsi="Times New Roman" w:eastAsia="仿宋_GB2312" w:cstheme="minorBidi"/>
          <w:color w:val="auto"/>
          <w:sz w:val="32"/>
          <w:szCs w:val="32"/>
          <w:highlight w:val="none"/>
          <w:lang w:eastAsia="zh-CN"/>
        </w:rPr>
        <w:t>。</w:t>
      </w:r>
      <w:r>
        <w:rPr>
          <w:rFonts w:hint="eastAsia" w:ascii="Times New Roman" w:hAnsi="Times New Roman" w:eastAsia="仿宋_GB2312" w:cstheme="minorBidi"/>
          <w:color w:val="auto"/>
          <w:sz w:val="32"/>
          <w:szCs w:val="32"/>
          <w:highlight w:val="none"/>
          <w:lang w:eastAsia="zh-CN"/>
        </w:rPr>
        <w:t>一是，</w:t>
      </w:r>
      <w:r>
        <w:rPr>
          <w:rFonts w:hint="eastAsia" w:eastAsia="仿宋_GB2312"/>
          <w:color w:val="auto"/>
          <w:sz w:val="32"/>
          <w:szCs w:val="32"/>
        </w:rPr>
        <w:t>始终把党的政治建设摆在首位</w:t>
      </w:r>
      <w:r>
        <w:rPr>
          <w:rFonts w:hint="eastAsia" w:ascii="Times New Roman" w:hAnsi="Times New Roman" w:eastAsia="仿宋_GB2312" w:cstheme="minorBidi"/>
          <w:color w:val="auto"/>
          <w:sz w:val="32"/>
          <w:szCs w:val="32"/>
          <w:highlight w:val="none"/>
          <w:lang w:eastAsia="zh-CN"/>
        </w:rPr>
        <w:t>。</w:t>
      </w:r>
      <w:r>
        <w:rPr>
          <w:rFonts w:hint="eastAsia" w:ascii="仿宋_GB2312" w:hAnsi="仿宋_GB2312" w:eastAsia="仿宋_GB2312" w:cs="仿宋_GB2312"/>
          <w:iCs/>
          <w:color w:val="auto"/>
          <w:sz w:val="32"/>
          <w:szCs w:val="32"/>
          <w:lang w:eastAsia="zh-CN"/>
        </w:rPr>
        <w:t>坚持深入全面系统学习贯彻</w:t>
      </w:r>
      <w:r>
        <w:rPr>
          <w:rFonts w:ascii="仿宋_GB2312" w:hAnsi="仿宋_GB2312" w:eastAsia="仿宋_GB2312" w:cs="仿宋_GB2312"/>
          <w:iCs/>
          <w:color w:val="auto"/>
          <w:sz w:val="32"/>
          <w:szCs w:val="32"/>
        </w:rPr>
        <w:t>习近平总书记</w:t>
      </w:r>
      <w:r>
        <w:rPr>
          <w:rFonts w:hint="eastAsia" w:ascii="仿宋_GB2312" w:hAnsi="仿宋_GB2312" w:eastAsia="仿宋_GB2312" w:cs="仿宋_GB2312"/>
          <w:iCs/>
          <w:color w:val="auto"/>
          <w:sz w:val="32"/>
          <w:szCs w:val="32"/>
          <w:lang w:eastAsia="zh-CN"/>
        </w:rPr>
        <w:t>关于审计工作的</w:t>
      </w:r>
      <w:r>
        <w:rPr>
          <w:rFonts w:ascii="仿宋_GB2312" w:hAnsi="仿宋_GB2312" w:eastAsia="仿宋_GB2312" w:cs="仿宋_GB2312"/>
          <w:iCs/>
          <w:color w:val="auto"/>
          <w:sz w:val="32"/>
          <w:szCs w:val="32"/>
        </w:rPr>
        <w:t>重要讲话和</w:t>
      </w:r>
      <w:r>
        <w:rPr>
          <w:rFonts w:hint="eastAsia" w:ascii="仿宋_GB2312" w:hAnsi="仿宋_GB2312" w:eastAsia="仿宋_GB2312" w:cs="仿宋_GB2312"/>
          <w:iCs/>
          <w:color w:val="auto"/>
          <w:sz w:val="32"/>
          <w:szCs w:val="32"/>
          <w:lang w:eastAsia="zh-CN"/>
        </w:rPr>
        <w:t>重要</w:t>
      </w:r>
      <w:r>
        <w:rPr>
          <w:rFonts w:ascii="仿宋_GB2312" w:hAnsi="仿宋_GB2312" w:eastAsia="仿宋_GB2312" w:cs="仿宋_GB2312"/>
          <w:iCs/>
          <w:color w:val="auto"/>
          <w:sz w:val="32"/>
          <w:szCs w:val="32"/>
        </w:rPr>
        <w:t>指示批示精神</w:t>
      </w:r>
      <w:r>
        <w:rPr>
          <w:rFonts w:hint="eastAsia" w:ascii="仿宋_GB2312" w:hAnsi="仿宋_GB2312" w:eastAsia="仿宋_GB2312" w:cs="仿宋_GB2312"/>
          <w:iCs/>
          <w:color w:val="auto"/>
          <w:sz w:val="32"/>
          <w:szCs w:val="32"/>
          <w:lang w:eastAsia="zh-CN"/>
        </w:rPr>
        <w:t>，</w:t>
      </w:r>
      <w:r>
        <w:rPr>
          <w:rFonts w:ascii="仿宋_GB2312" w:hAnsi="仿宋_GB2312" w:eastAsia="仿宋_GB2312" w:cs="仿宋_GB2312"/>
          <w:iCs/>
          <w:color w:val="auto"/>
          <w:sz w:val="32"/>
          <w:szCs w:val="32"/>
        </w:rPr>
        <w:t>梳理编发中央审计委员会历次会议精神学习资料</w:t>
      </w:r>
      <w:r>
        <w:rPr>
          <w:rFonts w:hint="eastAsia" w:ascii="仿宋_GB2312" w:hAnsi="仿宋_GB2312" w:eastAsia="仿宋_GB2312" w:cs="仿宋_GB2312"/>
          <w:iCs/>
          <w:color w:val="auto"/>
          <w:sz w:val="32"/>
          <w:szCs w:val="32"/>
          <w:lang w:eastAsia="zh-CN"/>
        </w:rPr>
        <w:t>，</w:t>
      </w:r>
      <w:r>
        <w:rPr>
          <w:rFonts w:ascii="仿宋_GB2312" w:hAnsi="仿宋_GB2312" w:eastAsia="仿宋_GB2312" w:cs="仿宋_GB2312"/>
          <w:iCs/>
          <w:color w:val="auto"/>
          <w:sz w:val="32"/>
          <w:szCs w:val="32"/>
        </w:rPr>
        <w:t>举办全市审计机关专题培训班</w:t>
      </w:r>
      <w:r>
        <w:rPr>
          <w:rFonts w:hint="eastAsia" w:ascii="仿宋_GB2312" w:hAnsi="仿宋_GB2312" w:eastAsia="仿宋_GB2312" w:cs="仿宋_GB2312"/>
          <w:iCs/>
          <w:color w:val="auto"/>
          <w:sz w:val="32"/>
          <w:szCs w:val="32"/>
          <w:lang w:eastAsia="zh-CN"/>
        </w:rPr>
        <w:t>，</w:t>
      </w:r>
      <w:r>
        <w:rPr>
          <w:rFonts w:ascii="仿宋_GB2312" w:hAnsi="仿宋_GB2312" w:eastAsia="仿宋_GB2312" w:cs="仿宋_GB2312"/>
          <w:iCs/>
          <w:color w:val="auto"/>
          <w:sz w:val="32"/>
          <w:szCs w:val="32"/>
        </w:rPr>
        <w:t>开展各区委审计办工作检查</w:t>
      </w:r>
      <w:r>
        <w:rPr>
          <w:rFonts w:hint="eastAsia" w:ascii="仿宋_GB2312" w:hAnsi="仿宋_GB2312" w:eastAsia="仿宋_GB2312" w:cs="仿宋_GB2312"/>
          <w:iCs/>
          <w:color w:val="auto"/>
          <w:sz w:val="32"/>
          <w:szCs w:val="32"/>
          <w:lang w:eastAsia="zh-CN"/>
        </w:rPr>
        <w:t>，严格落实</w:t>
      </w:r>
      <w:r>
        <w:rPr>
          <w:rFonts w:ascii="仿宋_GB2312" w:hAnsi="仿宋_GB2312" w:eastAsia="仿宋_GB2312" w:cs="仿宋_GB2312"/>
          <w:iCs/>
          <w:color w:val="auto"/>
          <w:sz w:val="32"/>
          <w:szCs w:val="32"/>
        </w:rPr>
        <w:t>重大事项请示报告</w:t>
      </w:r>
      <w:r>
        <w:rPr>
          <w:rFonts w:hint="eastAsia" w:ascii="仿宋_GB2312" w:hAnsi="仿宋_GB2312" w:eastAsia="仿宋_GB2312" w:cs="仿宋_GB2312"/>
          <w:iCs/>
          <w:color w:val="auto"/>
          <w:sz w:val="32"/>
          <w:szCs w:val="32"/>
          <w:lang w:eastAsia="zh-CN"/>
        </w:rPr>
        <w:t>制度。深入学习传达贯彻</w:t>
      </w:r>
      <w:r>
        <w:rPr>
          <w:rFonts w:ascii="仿宋_GB2312" w:hAnsi="仿宋_GB2312" w:eastAsia="仿宋_GB2312" w:cs="仿宋_GB2312"/>
          <w:iCs/>
          <w:color w:val="auto"/>
          <w:sz w:val="32"/>
          <w:szCs w:val="32"/>
        </w:rPr>
        <w:t>中央审计委员会</w:t>
      </w:r>
      <w:r>
        <w:rPr>
          <w:rFonts w:ascii="Times New Roman" w:hAnsi="Times New Roman" w:eastAsia="仿宋_GB2312"/>
          <w:iCs/>
          <w:color w:val="auto"/>
          <w:sz w:val="32"/>
          <w:szCs w:val="32"/>
        </w:rPr>
        <w:t>第5次</w:t>
      </w:r>
      <w:r>
        <w:rPr>
          <w:rFonts w:ascii="仿宋_GB2312" w:hAnsi="仿宋_GB2312" w:eastAsia="仿宋_GB2312" w:cs="仿宋_GB2312"/>
          <w:iCs/>
          <w:color w:val="auto"/>
          <w:sz w:val="32"/>
          <w:szCs w:val="32"/>
        </w:rPr>
        <w:t>会议精神，</w:t>
      </w:r>
      <w:r>
        <w:rPr>
          <w:rFonts w:hint="eastAsia" w:ascii="仿宋_GB2312" w:hAnsi="仿宋_GB2312" w:eastAsia="仿宋_GB2312" w:cs="仿宋_GB2312"/>
          <w:iCs/>
          <w:color w:val="auto"/>
          <w:sz w:val="32"/>
          <w:szCs w:val="32"/>
          <w:lang w:eastAsia="zh-CN"/>
        </w:rPr>
        <w:t>召开</w:t>
      </w:r>
      <w:r>
        <w:rPr>
          <w:rFonts w:ascii="仿宋_GB2312" w:hAnsi="仿宋_GB2312" w:eastAsia="仿宋_GB2312" w:cs="仿宋_GB2312"/>
          <w:iCs/>
          <w:color w:val="auto"/>
          <w:sz w:val="32"/>
          <w:szCs w:val="32"/>
        </w:rPr>
        <w:t>十二届市委审计委员会第一次</w:t>
      </w:r>
      <w:r>
        <w:rPr>
          <w:rFonts w:hint="eastAsia" w:ascii="仿宋_GB2312" w:hAnsi="仿宋_GB2312" w:eastAsia="仿宋_GB2312" w:cs="仿宋_GB2312"/>
          <w:iCs/>
          <w:color w:val="auto"/>
          <w:sz w:val="32"/>
          <w:szCs w:val="32"/>
          <w:lang w:eastAsia="zh-CN"/>
        </w:rPr>
        <w:t>、</w:t>
      </w:r>
      <w:r>
        <w:rPr>
          <w:rFonts w:ascii="仿宋_GB2312" w:hAnsi="仿宋_GB2312" w:eastAsia="仿宋_GB2312" w:cs="仿宋_GB2312"/>
          <w:iCs/>
          <w:color w:val="auto"/>
          <w:sz w:val="32"/>
          <w:szCs w:val="32"/>
        </w:rPr>
        <w:t>第二次全体会议</w:t>
      </w:r>
      <w:r>
        <w:rPr>
          <w:rFonts w:hint="eastAsia" w:ascii="仿宋_GB2312" w:hAnsi="仿宋_GB2312" w:eastAsia="仿宋_GB2312" w:cs="仿宋_GB2312"/>
          <w:iCs/>
          <w:color w:val="auto"/>
          <w:sz w:val="32"/>
          <w:szCs w:val="32"/>
          <w:lang w:eastAsia="zh-CN"/>
        </w:rPr>
        <w:t>，加强对全市审计工作的统筹谋划、组织领导、整体推进</w:t>
      </w:r>
      <w:r>
        <w:rPr>
          <w:rFonts w:ascii="仿宋_GB2312" w:hAnsi="仿宋_GB2312" w:eastAsia="仿宋_GB2312" w:cs="仿宋_GB2312"/>
          <w:iCs/>
          <w:color w:val="auto"/>
          <w:sz w:val="32"/>
          <w:szCs w:val="32"/>
        </w:rPr>
        <w:t>。</w:t>
      </w:r>
      <w:r>
        <w:rPr>
          <w:rFonts w:hint="eastAsia" w:ascii="Times New Roman" w:hAnsi="Times New Roman" w:eastAsia="仿宋_GB2312" w:cstheme="minorBidi"/>
          <w:color w:val="auto"/>
          <w:sz w:val="32"/>
          <w:szCs w:val="32"/>
          <w:highlight w:val="none"/>
          <w:lang w:eastAsia="zh-CN"/>
        </w:rPr>
        <w:t>二是，</w:t>
      </w:r>
      <w:r>
        <w:rPr>
          <w:rFonts w:hint="eastAsia" w:eastAsia="仿宋_GB2312"/>
          <w:color w:val="auto"/>
          <w:sz w:val="32"/>
          <w:szCs w:val="32"/>
          <w:lang w:eastAsia="zh-CN"/>
        </w:rPr>
        <w:t>始终将党</w:t>
      </w:r>
      <w:r>
        <w:rPr>
          <w:rFonts w:hint="eastAsia" w:eastAsia="仿宋_GB2312"/>
          <w:color w:val="auto"/>
          <w:sz w:val="32"/>
          <w:szCs w:val="32"/>
        </w:rPr>
        <w:t>的</w:t>
      </w:r>
      <w:r>
        <w:rPr>
          <w:rFonts w:hint="eastAsia" w:eastAsia="仿宋_GB2312"/>
          <w:color w:val="auto"/>
          <w:sz w:val="32"/>
          <w:szCs w:val="32"/>
          <w:lang w:eastAsia="zh-CN"/>
        </w:rPr>
        <w:t>领导</w:t>
      </w:r>
      <w:r>
        <w:rPr>
          <w:rFonts w:hint="eastAsia" w:eastAsia="仿宋_GB2312"/>
          <w:color w:val="auto"/>
          <w:sz w:val="32"/>
          <w:szCs w:val="32"/>
        </w:rPr>
        <w:t>贯</w:t>
      </w:r>
      <w:r>
        <w:rPr>
          <w:rFonts w:hint="eastAsia" w:eastAsia="仿宋_GB2312"/>
          <w:color w:val="auto"/>
          <w:sz w:val="32"/>
          <w:szCs w:val="32"/>
          <w:lang w:eastAsia="zh-CN"/>
        </w:rPr>
        <w:t>穿</w:t>
      </w:r>
      <w:r>
        <w:rPr>
          <w:rFonts w:hint="eastAsia" w:eastAsia="仿宋_GB2312"/>
          <w:color w:val="auto"/>
          <w:sz w:val="32"/>
          <w:szCs w:val="32"/>
        </w:rPr>
        <w:t>审计工作</w:t>
      </w:r>
      <w:r>
        <w:rPr>
          <w:rFonts w:hint="eastAsia" w:eastAsia="仿宋_GB2312"/>
          <w:color w:val="auto"/>
          <w:sz w:val="32"/>
          <w:szCs w:val="32"/>
          <w:lang w:eastAsia="zh-CN"/>
        </w:rPr>
        <w:t>全过程各环节</w:t>
      </w:r>
      <w:r>
        <w:rPr>
          <w:rFonts w:hint="eastAsia" w:ascii="Times New Roman" w:hAnsi="Times New Roman" w:eastAsia="仿宋_GB2312" w:cstheme="minorBidi"/>
          <w:color w:val="auto"/>
          <w:sz w:val="32"/>
          <w:szCs w:val="32"/>
          <w:highlight w:val="none"/>
          <w:lang w:eastAsia="zh-CN"/>
        </w:rPr>
        <w:t>。</w:t>
      </w:r>
      <w:r>
        <w:rPr>
          <w:rFonts w:hint="eastAsia" w:ascii="Times New Roman" w:hAnsi="Times New Roman" w:eastAsia="仿宋_GB2312"/>
          <w:color w:val="auto"/>
          <w:sz w:val="32"/>
          <w:szCs w:val="32"/>
          <w:highlight w:val="none"/>
          <w:lang w:eastAsia="zh-CN"/>
        </w:rPr>
        <w:t>扎实开展</w:t>
      </w:r>
      <w:r>
        <w:rPr>
          <w:rFonts w:hint="default" w:ascii="Times New Roman" w:hAnsi="Times New Roman" w:eastAsia="仿宋_GB2312"/>
          <w:color w:val="auto"/>
          <w:sz w:val="32"/>
          <w:szCs w:val="32"/>
          <w:highlight w:val="none"/>
          <w:lang w:eastAsia="zh-CN"/>
        </w:rPr>
        <w:t>习近平总书记重要指示批示精神</w:t>
      </w:r>
      <w:r>
        <w:rPr>
          <w:rFonts w:hint="eastAsia" w:ascii="Times New Roman" w:hAnsi="Times New Roman" w:eastAsia="仿宋_GB2312"/>
          <w:color w:val="auto"/>
          <w:sz w:val="32"/>
          <w:szCs w:val="32"/>
          <w:highlight w:val="none"/>
          <w:lang w:eastAsia="zh-CN"/>
        </w:rPr>
        <w:t>贯彻落实情况“</w:t>
      </w:r>
      <w:r>
        <w:rPr>
          <w:rFonts w:hint="default" w:ascii="Times New Roman" w:hAnsi="Times New Roman" w:eastAsia="仿宋_GB2312"/>
          <w:color w:val="auto"/>
          <w:sz w:val="32"/>
          <w:szCs w:val="32"/>
          <w:highlight w:val="none"/>
          <w:lang w:eastAsia="zh-CN"/>
        </w:rPr>
        <w:t>回头看</w:t>
      </w:r>
      <w:r>
        <w:rPr>
          <w:rFonts w:hint="eastAsia" w:ascii="Times New Roman" w:hAnsi="Times New Roman" w:eastAsia="仿宋_GB2312"/>
          <w:color w:val="auto"/>
          <w:sz w:val="32"/>
          <w:szCs w:val="32"/>
          <w:highlight w:val="none"/>
          <w:lang w:eastAsia="zh-CN"/>
        </w:rPr>
        <w:t>”</w:t>
      </w:r>
      <w:r>
        <w:rPr>
          <w:rFonts w:hint="default" w:ascii="Times New Roman" w:hAnsi="Times New Roman" w:eastAsia="仿宋_GB2312"/>
          <w:color w:val="auto"/>
          <w:sz w:val="32"/>
          <w:szCs w:val="32"/>
          <w:highlight w:val="none"/>
          <w:lang w:eastAsia="zh-CN"/>
        </w:rPr>
        <w:t>工作，</w:t>
      </w:r>
      <w:r>
        <w:rPr>
          <w:rFonts w:hint="eastAsia" w:eastAsia="仿宋_GB2312"/>
          <w:color w:val="auto"/>
          <w:sz w:val="32"/>
          <w:szCs w:val="32"/>
          <w:lang w:eastAsia="zh-CN"/>
        </w:rPr>
        <w:t>坚持每季度召开</w:t>
      </w:r>
      <w:r>
        <w:rPr>
          <w:rFonts w:hint="eastAsia" w:eastAsia="仿宋_GB2312"/>
          <w:color w:val="auto"/>
          <w:sz w:val="32"/>
          <w:szCs w:val="32"/>
        </w:rPr>
        <w:t>党组会议对年度从严治党工作进行</w:t>
      </w:r>
      <w:r>
        <w:rPr>
          <w:rFonts w:hint="eastAsia" w:eastAsia="仿宋_GB2312"/>
          <w:color w:val="auto"/>
          <w:sz w:val="32"/>
          <w:szCs w:val="32"/>
          <w:lang w:eastAsia="zh-CN"/>
        </w:rPr>
        <w:t>专题</w:t>
      </w:r>
      <w:r>
        <w:rPr>
          <w:rFonts w:hint="eastAsia" w:eastAsia="仿宋_GB2312"/>
          <w:color w:val="auto"/>
          <w:sz w:val="32"/>
          <w:szCs w:val="32"/>
        </w:rPr>
        <w:t>筹划部署</w:t>
      </w:r>
      <w:r>
        <w:rPr>
          <w:rFonts w:hint="eastAsia" w:eastAsia="仿宋_GB2312"/>
          <w:color w:val="auto"/>
          <w:sz w:val="32"/>
          <w:szCs w:val="32"/>
          <w:lang w:eastAsia="zh-CN"/>
        </w:rPr>
        <w:t>和分析研判，</w:t>
      </w:r>
      <w:r>
        <w:rPr>
          <w:rFonts w:hint="eastAsia" w:eastAsia="仿宋_GB2312"/>
          <w:color w:val="auto"/>
          <w:sz w:val="32"/>
          <w:szCs w:val="32"/>
        </w:rPr>
        <w:t>把全面从严治党宣传教育、廉政和警示教育纳入宣传工作总体部署、纳入党组理论学习中心组学习</w:t>
      </w:r>
      <w:r>
        <w:rPr>
          <w:rFonts w:hint="eastAsia" w:eastAsia="仿宋_GB2312"/>
          <w:color w:val="auto"/>
          <w:sz w:val="32"/>
          <w:szCs w:val="32"/>
          <w:lang w:eastAsia="zh-CN"/>
        </w:rPr>
        <w:t>和</w:t>
      </w:r>
      <w:r>
        <w:rPr>
          <w:rFonts w:hint="eastAsia" w:eastAsia="仿宋_GB2312"/>
          <w:color w:val="auto"/>
          <w:sz w:val="32"/>
          <w:szCs w:val="32"/>
        </w:rPr>
        <w:t>党员干部教育培训</w:t>
      </w:r>
      <w:r>
        <w:rPr>
          <w:rFonts w:hint="eastAsia" w:eastAsia="仿宋_GB2312"/>
          <w:color w:val="auto"/>
          <w:sz w:val="32"/>
          <w:szCs w:val="32"/>
          <w:lang w:eastAsia="zh-CN"/>
        </w:rPr>
        <w:t>重要内容</w:t>
      </w:r>
      <w:r>
        <w:rPr>
          <w:rFonts w:hint="eastAsia" w:eastAsia="仿宋_GB2312"/>
          <w:color w:val="auto"/>
          <w:sz w:val="32"/>
          <w:szCs w:val="32"/>
        </w:rPr>
        <w:t>，</w:t>
      </w:r>
      <w:r>
        <w:rPr>
          <w:rFonts w:hint="eastAsia" w:eastAsia="仿宋_GB2312"/>
          <w:color w:val="auto"/>
          <w:sz w:val="32"/>
          <w:szCs w:val="32"/>
          <w:lang w:eastAsia="zh-CN"/>
        </w:rPr>
        <w:t>印发</w:t>
      </w:r>
      <w:r>
        <w:rPr>
          <w:rFonts w:hint="eastAsia" w:eastAsia="仿宋_GB2312"/>
          <w:color w:val="auto"/>
          <w:sz w:val="32"/>
          <w:szCs w:val="32"/>
        </w:rPr>
        <w:t>宣传思想工作要点、中心组</w:t>
      </w:r>
      <w:r>
        <w:rPr>
          <w:rFonts w:hint="eastAsia" w:ascii="Times New Roman" w:hAnsi="Times New Roman" w:eastAsia="仿宋_GB2312" w:cstheme="minorBidi"/>
          <w:color w:val="auto"/>
          <w:sz w:val="32"/>
          <w:szCs w:val="32"/>
          <w:highlight w:val="none"/>
          <w:lang w:eastAsia="zh-CN"/>
        </w:rPr>
        <w:t>年度</w:t>
      </w:r>
      <w:r>
        <w:rPr>
          <w:rFonts w:hint="eastAsia" w:eastAsia="仿宋_GB2312"/>
          <w:color w:val="auto"/>
          <w:sz w:val="32"/>
          <w:szCs w:val="32"/>
        </w:rPr>
        <w:t>学习</w:t>
      </w:r>
      <w:r>
        <w:rPr>
          <w:rFonts w:hint="eastAsia" w:ascii="Times New Roman" w:hAnsi="Times New Roman" w:eastAsia="仿宋_GB2312" w:cstheme="minorBidi"/>
          <w:color w:val="auto"/>
          <w:sz w:val="32"/>
          <w:szCs w:val="32"/>
          <w:highlight w:val="none"/>
          <w:lang w:eastAsia="zh-CN"/>
        </w:rPr>
        <w:t>计划</w:t>
      </w:r>
      <w:r>
        <w:rPr>
          <w:rFonts w:hint="eastAsia" w:eastAsia="仿宋_GB2312"/>
          <w:color w:val="auto"/>
          <w:sz w:val="32"/>
          <w:szCs w:val="32"/>
        </w:rPr>
        <w:t>、党员干部政治理论学习</w:t>
      </w:r>
      <w:r>
        <w:rPr>
          <w:rFonts w:hint="eastAsia" w:ascii="Times New Roman" w:hAnsi="Times New Roman" w:eastAsia="仿宋_GB2312" w:cstheme="minorBidi"/>
          <w:color w:val="auto"/>
          <w:sz w:val="32"/>
          <w:szCs w:val="32"/>
          <w:highlight w:val="none"/>
          <w:lang w:eastAsia="zh-CN"/>
        </w:rPr>
        <w:t>计划</w:t>
      </w:r>
      <w:r>
        <w:rPr>
          <w:rFonts w:hint="eastAsia" w:eastAsia="仿宋_GB2312"/>
          <w:color w:val="auto"/>
          <w:sz w:val="32"/>
          <w:szCs w:val="32"/>
        </w:rPr>
        <w:t>。</w:t>
      </w:r>
      <w:r>
        <w:rPr>
          <w:rFonts w:hint="eastAsia" w:ascii="Times New Roman" w:hAnsi="Times New Roman" w:eastAsia="仿宋_GB2312" w:cstheme="minorBidi"/>
          <w:color w:val="auto"/>
          <w:sz w:val="32"/>
          <w:szCs w:val="32"/>
          <w:highlight w:val="none"/>
          <w:lang w:eastAsia="zh-CN"/>
        </w:rPr>
        <w:t>三是，</w:t>
      </w:r>
      <w:r>
        <w:rPr>
          <w:rFonts w:hint="eastAsia" w:ascii="Times New Roman" w:hAnsi="Times New Roman" w:eastAsia="仿宋_GB2312"/>
          <w:color w:val="auto"/>
          <w:sz w:val="32"/>
          <w:szCs w:val="32"/>
          <w:highlight w:val="none"/>
          <w:lang w:eastAsia="zh-CN"/>
        </w:rPr>
        <w:t>坚决贯彻</w:t>
      </w:r>
      <w:r>
        <w:rPr>
          <w:rFonts w:hint="eastAsia" w:ascii="仿宋_GB2312" w:hAnsi="仿宋_GB2312" w:eastAsia="仿宋_GB2312" w:cs="仿宋_GB2312"/>
          <w:color w:val="auto"/>
          <w:sz w:val="32"/>
          <w:szCs w:val="32"/>
        </w:rPr>
        <w:t>落实市委市政府和市疫情防控指挥部关于疫情防控的重要</w:t>
      </w:r>
      <w:r>
        <w:rPr>
          <w:rFonts w:hint="eastAsia" w:ascii="仿宋_GB2312" w:hAnsi="仿宋_GB2312" w:eastAsia="仿宋_GB2312" w:cs="仿宋_GB2312"/>
          <w:color w:val="auto"/>
          <w:sz w:val="32"/>
          <w:szCs w:val="32"/>
          <w:lang w:eastAsia="zh-CN"/>
        </w:rPr>
        <w:t>要求</w:t>
      </w:r>
      <w:r>
        <w:rPr>
          <w:rFonts w:hint="eastAsia" w:ascii="Times New Roman" w:hAnsi="Times New Roman" w:eastAsia="仿宋_GB2312" w:cstheme="minorBidi"/>
          <w:color w:val="auto"/>
          <w:sz w:val="32"/>
          <w:szCs w:val="32"/>
          <w:highlight w:val="none"/>
          <w:lang w:eastAsia="zh-CN"/>
        </w:rPr>
        <w:t>。</w:t>
      </w:r>
      <w:r>
        <w:rPr>
          <w:rFonts w:hint="eastAsia" w:ascii="仿宋_GB2312" w:hAnsi="仿宋_GB2312" w:eastAsia="仿宋_GB2312" w:cs="仿宋_GB2312"/>
          <w:color w:val="auto"/>
          <w:sz w:val="32"/>
          <w:szCs w:val="32"/>
          <w:lang w:eastAsia="zh-CN"/>
        </w:rPr>
        <w:t>主动</w:t>
      </w:r>
      <w:r>
        <w:rPr>
          <w:rFonts w:hint="eastAsia" w:ascii="仿宋_GB2312" w:hAnsi="仿宋_GB2312" w:eastAsia="仿宋_GB2312" w:cs="仿宋_GB2312"/>
          <w:color w:val="auto"/>
          <w:sz w:val="32"/>
          <w:szCs w:val="32"/>
        </w:rPr>
        <w:t>联系社区</w:t>
      </w:r>
      <w:r>
        <w:rPr>
          <w:rFonts w:hint="eastAsia" w:ascii="仿宋_GB2312" w:hAnsi="仿宋_GB2312" w:eastAsia="仿宋_GB2312" w:cs="仿宋_GB2312"/>
          <w:color w:val="auto"/>
          <w:sz w:val="32"/>
          <w:szCs w:val="32"/>
          <w:lang w:eastAsia="zh-CN"/>
        </w:rPr>
        <w:t>入列轮值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分批次动员</w:t>
      </w:r>
      <w:r>
        <w:rPr>
          <w:rFonts w:hint="eastAsia" w:ascii="仿宋_GB2312" w:hAnsi="仿宋_GB2312" w:eastAsia="仿宋_GB2312" w:cs="仿宋_GB2312"/>
          <w:color w:val="auto"/>
          <w:sz w:val="32"/>
          <w:szCs w:val="32"/>
        </w:rPr>
        <w:t>党员干部赴津南区</w:t>
      </w:r>
      <w:r>
        <w:rPr>
          <w:rFonts w:hint="eastAsia" w:ascii="仿宋_GB2312" w:hAnsi="仿宋_GB2312" w:eastAsia="仿宋_GB2312" w:cs="仿宋_GB2312"/>
          <w:color w:val="auto"/>
          <w:sz w:val="32"/>
          <w:szCs w:val="32"/>
          <w:lang w:eastAsia="zh-CN"/>
        </w:rPr>
        <w:t>、河北区、和平区承担</w:t>
      </w:r>
      <w:r>
        <w:rPr>
          <w:rFonts w:hint="eastAsia" w:ascii="Times New Roman" w:hAnsi="Times New Roman" w:eastAsia="仿宋_GB2312" w:cstheme="minorBidi"/>
          <w:color w:val="auto"/>
          <w:sz w:val="32"/>
          <w:szCs w:val="32"/>
          <w:highlight w:val="none"/>
          <w:lang w:eastAsia="zh-CN"/>
        </w:rPr>
        <w:t>一线</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eastAsia="zh-CN"/>
        </w:rPr>
        <w:t>艰巨任务，</w:t>
      </w:r>
      <w:r>
        <w:rPr>
          <w:rFonts w:hint="eastAsia" w:ascii="仿宋_GB2312" w:hAnsi="仿宋_GB2312" w:eastAsia="仿宋_GB2312" w:cs="仿宋_GB2312"/>
          <w:color w:val="auto"/>
          <w:sz w:val="32"/>
          <w:szCs w:val="32"/>
        </w:rPr>
        <w:t>用实际行动守护人民群众生命安全和身体健康。</w:t>
      </w:r>
    </w:p>
    <w:p>
      <w:pPr>
        <w:numPr>
          <w:ilvl w:val="0"/>
          <w:numId w:val="0"/>
        </w:numPr>
        <w:spacing w:line="579" w:lineRule="exact"/>
        <w:ind w:firstLine="640" w:firstLineChars="200"/>
        <w:rPr>
          <w:rFonts w:hint="eastAsia" w:ascii="Times New Roman" w:hAnsi="Times New Roman" w:eastAsia="楷体_GB2312"/>
          <w:color w:val="auto"/>
          <w:sz w:val="32"/>
          <w:szCs w:val="32"/>
          <w:lang w:eastAsia="zh-CN"/>
        </w:rPr>
      </w:pPr>
      <w:r>
        <w:rPr>
          <w:rFonts w:hint="eastAsia" w:ascii="Times New Roman" w:hAnsi="Times New Roman" w:eastAsia="楷体_GB2312" w:cs="楷体_GB2312"/>
          <w:color w:val="auto"/>
          <w:sz w:val="32"/>
          <w:szCs w:val="32"/>
          <w:highlight w:val="none"/>
          <w:lang w:eastAsia="zh-CN"/>
        </w:rPr>
        <w:t>（二）加强党对审计工作集中统一领导。</w:t>
      </w:r>
      <w:r>
        <w:rPr>
          <w:rFonts w:hint="eastAsia" w:ascii="Times New Roman" w:hAnsi="Times New Roman" w:eastAsia="仿宋_GB2312" w:cstheme="minorBidi"/>
          <w:color w:val="auto"/>
          <w:sz w:val="32"/>
          <w:szCs w:val="32"/>
          <w:highlight w:val="none"/>
          <w:lang w:eastAsia="zh-CN"/>
        </w:rPr>
        <w:t>一是，</w:t>
      </w:r>
      <w:r>
        <w:rPr>
          <w:rFonts w:hint="eastAsia" w:ascii="Times New Roman" w:hAnsi="Times New Roman" w:eastAsia="仿宋_GB2312"/>
          <w:color w:val="auto"/>
          <w:sz w:val="32"/>
          <w:szCs w:val="32"/>
          <w:highlight w:val="none"/>
          <w:lang w:eastAsia="zh-CN"/>
        </w:rPr>
        <w:t>牢固树立审计工作“一盘棋”意识</w:t>
      </w:r>
      <w:r>
        <w:rPr>
          <w:rFonts w:hint="eastAsia" w:ascii="Times New Roman" w:hAnsi="Times New Roman" w:eastAsia="仿宋_GB2312" w:cstheme="minorBidi"/>
          <w:color w:val="auto"/>
          <w:sz w:val="32"/>
          <w:szCs w:val="32"/>
          <w:highlight w:val="none"/>
          <w:lang w:eastAsia="zh-CN"/>
        </w:rPr>
        <w:t>。</w:t>
      </w:r>
      <w:r>
        <w:rPr>
          <w:rFonts w:ascii="仿宋_GB2312" w:hAnsi="仿宋_GB2312" w:eastAsia="仿宋_GB2312" w:cs="仿宋_GB2312"/>
          <w:iCs/>
          <w:color w:val="auto"/>
          <w:sz w:val="32"/>
          <w:szCs w:val="32"/>
        </w:rPr>
        <w:t>围绕不断健全党领导审计工作的制度机制，</w:t>
      </w:r>
      <w:r>
        <w:rPr>
          <w:rFonts w:hint="eastAsia" w:ascii="仿宋_GB2312" w:hAnsi="仿宋_GB2312" w:eastAsia="仿宋_GB2312" w:cs="仿宋_GB2312"/>
          <w:iCs/>
          <w:color w:val="auto"/>
          <w:sz w:val="32"/>
          <w:szCs w:val="32"/>
          <w:lang w:eastAsia="zh-CN"/>
        </w:rPr>
        <w:t>制定出台</w:t>
      </w:r>
      <w:r>
        <w:rPr>
          <w:rFonts w:ascii="仿宋_GB2312" w:hAnsi="仿宋_GB2312" w:eastAsia="仿宋_GB2312" w:cs="仿宋_GB2312"/>
          <w:iCs/>
          <w:color w:val="auto"/>
          <w:sz w:val="32"/>
          <w:szCs w:val="32"/>
        </w:rPr>
        <w:t>《市委审计委员会工作运行规则》，</w:t>
      </w:r>
      <w:r>
        <w:rPr>
          <w:rFonts w:hint="eastAsia" w:ascii="仿宋_GB2312" w:hAnsi="仿宋_GB2312" w:eastAsia="仿宋_GB2312" w:cs="仿宋_GB2312"/>
          <w:i w:val="0"/>
          <w:iCs/>
          <w:color w:val="auto"/>
          <w:sz w:val="32"/>
          <w:szCs w:val="32"/>
          <w:highlight w:val="none"/>
          <w:lang w:eastAsia="zh-CN"/>
        </w:rPr>
        <w:t>进一步</w:t>
      </w:r>
      <w:r>
        <w:rPr>
          <w:rFonts w:hint="default" w:ascii="仿宋_GB2312" w:hAnsi="仿宋_GB2312" w:eastAsia="仿宋_GB2312" w:cs="仿宋_GB2312"/>
          <w:i w:val="0"/>
          <w:iCs/>
          <w:color w:val="auto"/>
          <w:sz w:val="32"/>
          <w:szCs w:val="32"/>
          <w:highlight w:val="none"/>
        </w:rPr>
        <w:t>明确市</w:t>
      </w:r>
      <w:r>
        <w:rPr>
          <w:rFonts w:hint="default" w:ascii="仿宋_GB2312" w:hAnsi="仿宋_GB2312" w:eastAsia="仿宋_GB2312" w:cs="仿宋_GB2312"/>
          <w:i w:val="0"/>
          <w:iCs/>
          <w:color w:val="auto"/>
          <w:sz w:val="32"/>
          <w:szCs w:val="32"/>
          <w:highlight w:val="none"/>
          <w:lang w:eastAsia="zh-CN"/>
        </w:rPr>
        <w:t>、</w:t>
      </w:r>
      <w:r>
        <w:rPr>
          <w:rFonts w:hint="default" w:ascii="仿宋_GB2312" w:hAnsi="仿宋_GB2312" w:eastAsia="仿宋_GB2312" w:cs="仿宋_GB2312"/>
          <w:i w:val="0"/>
          <w:iCs/>
          <w:color w:val="auto"/>
          <w:sz w:val="32"/>
          <w:szCs w:val="32"/>
          <w:highlight w:val="none"/>
        </w:rPr>
        <w:t>区两级党委审计委员会及其办公室、各成员单位的职责任务和工作流程，</w:t>
      </w:r>
      <w:r>
        <w:rPr>
          <w:rFonts w:ascii="仿宋_GB2312" w:hAnsi="仿宋_GB2312" w:eastAsia="仿宋_GB2312" w:cs="仿宋_GB2312"/>
          <w:iCs/>
          <w:color w:val="auto"/>
          <w:sz w:val="32"/>
          <w:szCs w:val="32"/>
        </w:rPr>
        <w:t>加快推动构建系统完备的工作运转模式机制。</w:t>
      </w:r>
      <w:r>
        <w:rPr>
          <w:rFonts w:hint="eastAsia" w:ascii="仿宋_GB2312" w:hAnsi="仿宋_GB2312" w:eastAsia="仿宋_GB2312" w:cs="仿宋_GB2312"/>
          <w:iCs/>
          <w:color w:val="auto"/>
          <w:sz w:val="32"/>
          <w:szCs w:val="32"/>
          <w:lang w:eastAsia="zh-CN"/>
        </w:rPr>
        <w:t>系统总结</w:t>
      </w:r>
      <w:r>
        <w:rPr>
          <w:rFonts w:hint="eastAsia" w:ascii="仿宋_GB2312" w:hAnsi="仿宋_GB2312" w:eastAsia="仿宋_GB2312" w:cs="仿宋_GB2312"/>
          <w:iCs/>
          <w:color w:val="auto"/>
          <w:sz w:val="32"/>
          <w:szCs w:val="32"/>
        </w:rPr>
        <w:t>我</w:t>
      </w:r>
      <w:r>
        <w:rPr>
          <w:rFonts w:ascii="仿宋_GB2312" w:hAnsi="仿宋_GB2312" w:eastAsia="仿宋_GB2312" w:cs="仿宋_GB2312"/>
          <w:iCs/>
          <w:color w:val="auto"/>
          <w:sz w:val="32"/>
          <w:szCs w:val="32"/>
        </w:rPr>
        <w:t>市审计管理体制改革和监督效能提升成果，中央审计办以简报形式向中央领导同志报送了天津审计改革创新经验成果，取得良好反响。</w:t>
      </w:r>
      <w:r>
        <w:rPr>
          <w:rFonts w:hint="eastAsia" w:ascii="仿宋_GB2312" w:hAnsi="仿宋_GB2312" w:eastAsia="仿宋_GB2312" w:cs="仿宋_GB2312"/>
          <w:i w:val="0"/>
          <w:iCs/>
          <w:color w:val="auto"/>
          <w:sz w:val="32"/>
          <w:szCs w:val="32"/>
          <w:highlight w:val="none"/>
          <w:lang w:eastAsia="zh-CN"/>
        </w:rPr>
        <w:t>梳理</w:t>
      </w:r>
      <w:r>
        <w:rPr>
          <w:rFonts w:hint="default" w:ascii="仿宋_GB2312" w:hAnsi="仿宋_GB2312" w:eastAsia="仿宋_GB2312" w:cs="仿宋_GB2312"/>
          <w:i w:val="0"/>
          <w:iCs/>
          <w:color w:val="auto"/>
          <w:sz w:val="32"/>
          <w:szCs w:val="32"/>
          <w:highlight w:val="none"/>
        </w:rPr>
        <w:t>总结构建大监督格局方面的做法成效</w:t>
      </w:r>
      <w:r>
        <w:rPr>
          <w:rFonts w:hint="eastAsia" w:ascii="仿宋_GB2312" w:hAnsi="仿宋_GB2312" w:eastAsia="仿宋_GB2312" w:cs="仿宋_GB2312"/>
          <w:i w:val="0"/>
          <w:iCs/>
          <w:color w:val="auto"/>
          <w:sz w:val="32"/>
          <w:szCs w:val="32"/>
          <w:highlight w:val="none"/>
          <w:lang w:eastAsia="zh-CN"/>
        </w:rPr>
        <w:t>，认真查找</w:t>
      </w:r>
      <w:r>
        <w:rPr>
          <w:rFonts w:hint="default" w:ascii="仿宋_GB2312" w:hAnsi="仿宋_GB2312" w:eastAsia="仿宋_GB2312" w:cs="仿宋_GB2312"/>
          <w:i w:val="0"/>
          <w:iCs/>
          <w:color w:val="auto"/>
          <w:sz w:val="32"/>
          <w:szCs w:val="32"/>
          <w:highlight w:val="none"/>
        </w:rPr>
        <w:t>问题不足，向市委审计委员会报送各成员单位职能作用发挥情况专题报告，推动成员单位认真履职、共促整改，不断增强监督合力。</w:t>
      </w:r>
      <w:r>
        <w:rPr>
          <w:rFonts w:ascii="Times New Roman" w:hAnsi="Times New Roman" w:eastAsia="仿宋_GB2312"/>
          <w:iCs/>
          <w:color w:val="auto"/>
          <w:sz w:val="32"/>
          <w:szCs w:val="32"/>
        </w:rPr>
        <w:t>今年以来，市委审计办向中央审计办报送重大事项报告</w:t>
      </w:r>
      <w:r>
        <w:rPr>
          <w:rFonts w:hint="eastAsia" w:ascii="Times New Roman" w:hAnsi="Times New Roman" w:eastAsia="仿宋_GB2312"/>
          <w:iCs/>
          <w:color w:val="auto"/>
          <w:sz w:val="32"/>
          <w:szCs w:val="32"/>
          <w:lang w:val="en-US" w:eastAsia="zh-CN"/>
        </w:rPr>
        <w:t>20</w:t>
      </w:r>
      <w:r>
        <w:rPr>
          <w:rFonts w:ascii="Times New Roman" w:hAnsi="Times New Roman" w:eastAsia="仿宋_GB2312"/>
          <w:iCs/>
          <w:color w:val="auto"/>
          <w:sz w:val="32"/>
          <w:szCs w:val="32"/>
        </w:rPr>
        <w:t>件，向市委审计委员会报送请示、报告、简报等</w:t>
      </w:r>
      <w:r>
        <w:rPr>
          <w:rFonts w:hint="eastAsia" w:ascii="Times New Roman" w:hAnsi="Times New Roman" w:eastAsia="仿宋_GB2312"/>
          <w:iCs/>
          <w:color w:val="auto"/>
          <w:sz w:val="32"/>
          <w:szCs w:val="32"/>
          <w:lang w:val="en-US" w:eastAsia="zh-CN"/>
        </w:rPr>
        <w:t>3</w:t>
      </w:r>
      <w:r>
        <w:rPr>
          <w:rFonts w:ascii="Times New Roman" w:hAnsi="Times New Roman" w:eastAsia="仿宋_GB2312"/>
          <w:iCs/>
          <w:color w:val="auto"/>
          <w:sz w:val="32"/>
          <w:szCs w:val="32"/>
        </w:rPr>
        <w:t>4件；收到各区委审计办重大事项请示报告</w:t>
      </w:r>
      <w:r>
        <w:rPr>
          <w:rFonts w:hint="eastAsia" w:ascii="Times New Roman" w:hAnsi="Times New Roman" w:eastAsia="仿宋_GB2312"/>
          <w:iCs/>
          <w:color w:val="auto"/>
          <w:sz w:val="32"/>
          <w:szCs w:val="32"/>
          <w:lang w:val="en-US" w:eastAsia="zh-CN"/>
        </w:rPr>
        <w:t>142</w:t>
      </w:r>
      <w:r>
        <w:rPr>
          <w:rFonts w:ascii="Times New Roman" w:hAnsi="Times New Roman" w:eastAsia="仿宋_GB2312"/>
          <w:iCs/>
          <w:color w:val="auto"/>
          <w:sz w:val="32"/>
          <w:szCs w:val="32"/>
        </w:rPr>
        <w:t>件。</w:t>
      </w:r>
      <w:r>
        <w:rPr>
          <w:rFonts w:hint="eastAsia" w:ascii="Times New Roman" w:hAnsi="Times New Roman" w:eastAsia="仿宋_GB2312" w:cstheme="minorBidi"/>
          <w:color w:val="auto"/>
          <w:sz w:val="32"/>
          <w:szCs w:val="32"/>
          <w:highlight w:val="none"/>
          <w:lang w:eastAsia="zh-CN"/>
        </w:rPr>
        <w:t>二是，</w:t>
      </w:r>
      <w:r>
        <w:rPr>
          <w:rFonts w:hint="eastAsia" w:ascii="Times New Roman" w:hAnsi="Times New Roman" w:eastAsia="仿宋_GB2312" w:cs="仿宋_GB2312"/>
          <w:color w:val="auto"/>
          <w:sz w:val="32"/>
          <w:szCs w:val="32"/>
          <w:highlight w:val="none"/>
          <w:lang w:eastAsia="zh-CN"/>
        </w:rPr>
        <w:t>加强</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市区两级审计机关</w:t>
      </w:r>
      <w:r>
        <w:rPr>
          <w:rFonts w:hint="eastAsia" w:ascii="Times New Roman" w:hAnsi="Times New Roman" w:eastAsia="仿宋_GB2312" w:cs="仿宋_GB2312"/>
          <w:color w:val="auto"/>
          <w:sz w:val="32"/>
          <w:szCs w:val="32"/>
          <w:highlight w:val="none"/>
        </w:rPr>
        <w:t>的</w:t>
      </w:r>
      <w:r>
        <w:rPr>
          <w:rFonts w:hint="eastAsia" w:ascii="Times New Roman" w:hAnsi="Times New Roman" w:eastAsia="仿宋_GB2312" w:cs="仿宋_GB2312"/>
          <w:color w:val="auto"/>
          <w:sz w:val="32"/>
          <w:szCs w:val="32"/>
          <w:highlight w:val="none"/>
          <w:lang w:eastAsia="zh-CN"/>
        </w:rPr>
        <w:t>服务</w:t>
      </w:r>
      <w:r>
        <w:rPr>
          <w:rFonts w:hint="eastAsia" w:ascii="Times New Roman" w:hAnsi="Times New Roman" w:eastAsia="仿宋_GB2312" w:cs="仿宋_GB2312"/>
          <w:color w:val="auto"/>
          <w:sz w:val="32"/>
          <w:szCs w:val="32"/>
          <w:highlight w:val="none"/>
        </w:rPr>
        <w:t>指导</w:t>
      </w:r>
      <w:r>
        <w:rPr>
          <w:rFonts w:hint="eastAsia" w:ascii="Times New Roman" w:hAnsi="Times New Roman" w:eastAsia="仿宋_GB2312" w:cs="仿宋_GB2312"/>
          <w:color w:val="auto"/>
          <w:sz w:val="32"/>
          <w:szCs w:val="32"/>
          <w:highlight w:val="none"/>
          <w:lang w:eastAsia="zh-CN"/>
        </w:rPr>
        <w:t>力度</w:t>
      </w:r>
      <w:r>
        <w:rPr>
          <w:rFonts w:hint="eastAsia" w:ascii="Times New Roman" w:hAnsi="Times New Roman" w:eastAsia="仿宋_GB2312" w:cstheme="minorBidi"/>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编发《审计资讯参阅》，</w:t>
      </w:r>
      <w:r>
        <w:rPr>
          <w:rFonts w:hint="eastAsia" w:ascii="Times New Roman" w:hAnsi="Times New Roman" w:eastAsia="仿宋_GB2312" w:cs="Times New Roman"/>
          <w:b w:val="0"/>
          <w:bCs w:val="0"/>
          <w:color w:val="auto"/>
          <w:sz w:val="32"/>
          <w:szCs w:val="32"/>
          <w:lang w:val="en-US" w:eastAsia="zh-CN"/>
        </w:rPr>
        <w:t>深化拓展研究内容，</w:t>
      </w:r>
      <w:r>
        <w:rPr>
          <w:rFonts w:hint="eastAsia" w:ascii="Times New Roman" w:hAnsi="Times New Roman" w:eastAsia="仿宋_GB2312" w:cs="Times New Roman"/>
          <w:color w:val="auto"/>
          <w:sz w:val="32"/>
          <w:szCs w:val="32"/>
          <w:highlight w:val="none"/>
          <w:lang w:val="en-US" w:eastAsia="zh-CN"/>
        </w:rPr>
        <w:t>及时跟进学习习近平总书记重要讲话、党中央重大决策部署、全国审计领域工作动态和经验做法，</w:t>
      </w:r>
      <w:r>
        <w:rPr>
          <w:rFonts w:hint="default" w:ascii="Times New Roman" w:hAnsi="Times New Roman" w:eastAsia="仿宋_GB2312" w:cs="Times New Roman"/>
          <w:color w:val="auto"/>
          <w:sz w:val="32"/>
          <w:szCs w:val="32"/>
          <w:lang w:val="en-US" w:eastAsia="zh-CN"/>
        </w:rPr>
        <w:t>为</w:t>
      </w:r>
      <w:r>
        <w:rPr>
          <w:rFonts w:hint="eastAsia" w:ascii="Times New Roman" w:hAnsi="Times New Roman" w:eastAsia="仿宋_GB2312" w:cs="Times New Roman"/>
          <w:color w:val="auto"/>
          <w:sz w:val="32"/>
          <w:szCs w:val="32"/>
          <w:lang w:val="en-US" w:eastAsia="zh-CN"/>
        </w:rPr>
        <w:t>全市</w:t>
      </w:r>
      <w:r>
        <w:rPr>
          <w:rFonts w:hint="default" w:ascii="Times New Roman" w:hAnsi="Times New Roman" w:eastAsia="仿宋_GB2312" w:cs="Times New Roman"/>
          <w:color w:val="auto"/>
          <w:sz w:val="32"/>
          <w:szCs w:val="32"/>
          <w:lang w:val="en-US" w:eastAsia="zh-CN"/>
        </w:rPr>
        <w:t>审计机关提供学习参考和工作借鉴。</w:t>
      </w:r>
      <w:r>
        <w:rPr>
          <w:rFonts w:hint="eastAsia" w:ascii="Times New Roman" w:hAnsi="Times New Roman" w:eastAsia="仿宋_GB2312"/>
          <w:color w:val="auto"/>
          <w:sz w:val="32"/>
          <w:szCs w:val="32"/>
          <w:highlight w:val="none"/>
          <w:lang w:val="en-US" w:eastAsia="zh-CN"/>
        </w:rPr>
        <w:t>紧扣推进研究型审计运用，</w:t>
      </w:r>
      <w:r>
        <w:rPr>
          <w:rFonts w:hint="default" w:ascii="Times New Roman" w:hAnsi="Times New Roman" w:eastAsia="仿宋_GB2312"/>
          <w:color w:val="auto"/>
          <w:sz w:val="32"/>
          <w:szCs w:val="32"/>
          <w:highlight w:val="none"/>
          <w:lang w:val="en-US" w:eastAsia="zh-CN"/>
        </w:rPr>
        <w:t>分领域、分</w:t>
      </w:r>
      <w:r>
        <w:rPr>
          <w:rFonts w:hint="eastAsia" w:ascii="Times New Roman" w:hAnsi="Times New Roman" w:eastAsia="仿宋_GB2312"/>
          <w:color w:val="auto"/>
          <w:sz w:val="32"/>
          <w:szCs w:val="32"/>
          <w:highlight w:val="none"/>
          <w:lang w:val="en-US" w:eastAsia="zh-CN"/>
        </w:rPr>
        <w:t>板</w:t>
      </w:r>
      <w:r>
        <w:rPr>
          <w:rFonts w:hint="default" w:ascii="Times New Roman" w:hAnsi="Times New Roman" w:eastAsia="仿宋_GB2312"/>
          <w:color w:val="auto"/>
          <w:sz w:val="32"/>
          <w:szCs w:val="32"/>
          <w:highlight w:val="none"/>
          <w:lang w:val="en-US" w:eastAsia="zh-CN"/>
        </w:rPr>
        <w:t>块梳理形成习近平经济思想摘编</w:t>
      </w:r>
      <w:r>
        <w:rPr>
          <w:rFonts w:hint="eastAsia" w:ascii="Times New Roman" w:hAnsi="Times New Roman" w:eastAsia="仿宋_GB2312"/>
          <w:color w:val="auto"/>
          <w:sz w:val="32"/>
          <w:szCs w:val="32"/>
          <w:highlight w:val="none"/>
          <w:lang w:val="en-US" w:eastAsia="zh-CN"/>
        </w:rPr>
        <w:t>、</w:t>
      </w:r>
      <w:r>
        <w:rPr>
          <w:rFonts w:hint="default" w:ascii="Times New Roman" w:hAnsi="Times New Roman" w:eastAsia="仿宋_GB2312"/>
          <w:color w:val="auto"/>
          <w:sz w:val="32"/>
          <w:szCs w:val="32"/>
          <w:highlight w:val="none"/>
          <w:lang w:val="en-US" w:eastAsia="zh-CN"/>
        </w:rPr>
        <w:t>习近平生态文明思想摘编，定期收集整理、动态更新发布，</w:t>
      </w:r>
      <w:r>
        <w:rPr>
          <w:rFonts w:hint="eastAsia" w:ascii="Times New Roman" w:hAnsi="Times New Roman" w:eastAsia="仿宋_GB2312"/>
          <w:color w:val="auto"/>
          <w:sz w:val="32"/>
          <w:szCs w:val="32"/>
          <w:highlight w:val="none"/>
          <w:lang w:val="en-US" w:eastAsia="zh-CN"/>
        </w:rPr>
        <w:t>并</w:t>
      </w:r>
      <w:r>
        <w:rPr>
          <w:rFonts w:hint="default" w:ascii="Times New Roman" w:hAnsi="Times New Roman" w:eastAsia="仿宋_GB2312"/>
          <w:color w:val="auto"/>
          <w:sz w:val="32"/>
          <w:szCs w:val="32"/>
          <w:highlight w:val="none"/>
          <w:lang w:val="en-US" w:eastAsia="zh-CN"/>
        </w:rPr>
        <w:t>指导市</w:t>
      </w:r>
      <w:r>
        <w:rPr>
          <w:rFonts w:hint="eastAsia" w:ascii="Times New Roman" w:hAnsi="Times New Roman" w:eastAsia="仿宋_GB2312"/>
          <w:color w:val="auto"/>
          <w:sz w:val="32"/>
          <w:szCs w:val="32"/>
          <w:highlight w:val="none"/>
          <w:lang w:val="en-US" w:eastAsia="zh-CN"/>
        </w:rPr>
        <w:t>、</w:t>
      </w:r>
      <w:r>
        <w:rPr>
          <w:rFonts w:hint="default" w:ascii="Times New Roman" w:hAnsi="Times New Roman" w:eastAsia="仿宋_GB2312"/>
          <w:color w:val="auto"/>
          <w:sz w:val="32"/>
          <w:szCs w:val="32"/>
          <w:highlight w:val="none"/>
          <w:lang w:val="en-US" w:eastAsia="zh-CN"/>
        </w:rPr>
        <w:t>区两级审计机关认真研学、深入思考、强化运用，</w:t>
      </w:r>
      <w:r>
        <w:rPr>
          <w:rFonts w:hint="eastAsia" w:ascii="Times New Roman" w:hAnsi="Times New Roman" w:eastAsia="仿宋_GB2312"/>
          <w:color w:val="auto"/>
          <w:sz w:val="32"/>
          <w:szCs w:val="32"/>
          <w:highlight w:val="none"/>
          <w:lang w:val="en-US" w:eastAsia="zh-CN"/>
        </w:rPr>
        <w:t>推动形成“以点带面”“以学促研”“以研促审”的联动效应。</w:t>
      </w:r>
      <w:r>
        <w:rPr>
          <w:rFonts w:hint="eastAsia" w:ascii="Times New Roman" w:hAnsi="Times New Roman" w:eastAsia="仿宋_GB2312" w:cstheme="minorBidi"/>
          <w:color w:val="auto"/>
          <w:sz w:val="32"/>
          <w:szCs w:val="32"/>
          <w:highlight w:val="none"/>
          <w:lang w:val="en-US" w:eastAsia="zh-CN"/>
        </w:rPr>
        <w:t>三是，</w:t>
      </w:r>
      <w:r>
        <w:rPr>
          <w:rFonts w:hint="eastAsia" w:ascii="Times New Roman" w:hAnsi="Times New Roman" w:eastAsia="仿宋_GB2312" w:cstheme="minorBidi"/>
          <w:color w:val="auto"/>
          <w:sz w:val="32"/>
          <w:szCs w:val="32"/>
          <w:highlight w:val="none"/>
          <w:lang w:val="en-US" w:eastAsia="zh-CN"/>
        </w:rPr>
        <w:t>将党的领导贯穿审计整改工作全过程各环节</w:t>
      </w:r>
      <w:r>
        <w:rPr>
          <w:rFonts w:hint="eastAsia" w:ascii="Times New Roman" w:hAnsi="Times New Roman" w:eastAsia="仿宋_GB2312" w:cstheme="minorBidi"/>
          <w:color w:val="auto"/>
          <w:sz w:val="32"/>
          <w:szCs w:val="32"/>
          <w:highlight w:val="none"/>
          <w:lang w:val="en-US" w:eastAsia="zh-CN"/>
        </w:rPr>
        <w:t>。</w:t>
      </w:r>
      <w:r>
        <w:rPr>
          <w:rFonts w:hint="eastAsia" w:ascii="Times New Roman" w:hAnsi="Times New Roman" w:eastAsia="仿宋_GB2312" w:cstheme="minorBidi"/>
          <w:color w:val="auto"/>
          <w:kern w:val="2"/>
          <w:sz w:val="32"/>
          <w:szCs w:val="32"/>
          <w:highlight w:val="none"/>
          <w:lang w:val="en-US" w:eastAsia="zh-CN" w:bidi="ar-SA"/>
        </w:rPr>
        <w:t>研究制定深化审计整改长效机制若干措施和工作办法，建立审计整改督察督办制度，</w:t>
      </w:r>
      <w:r>
        <w:rPr>
          <w:rFonts w:hint="eastAsia" w:ascii="Times New Roman" w:hAnsi="Times New Roman" w:eastAsia="仿宋_GB2312" w:cs="仿宋_GB2312"/>
          <w:b w:val="0"/>
          <w:bCs w:val="0"/>
          <w:color w:val="auto"/>
          <w:sz w:val="32"/>
          <w:szCs w:val="32"/>
          <w:highlight w:val="none"/>
          <w:lang w:val="en-US" w:eastAsia="zh-CN"/>
        </w:rPr>
        <w:t>组织开展</w:t>
      </w:r>
      <w:r>
        <w:rPr>
          <w:rFonts w:hint="eastAsia" w:ascii="Times New Roman" w:hAnsi="Times New Roman" w:eastAsia="仿宋_GB2312" w:cs="Times New Roman"/>
          <w:color w:val="auto"/>
          <w:sz w:val="32"/>
          <w:szCs w:val="32"/>
          <w:lang w:val="en-US" w:eastAsia="zh-CN"/>
        </w:rPr>
        <w:t>2022</w:t>
      </w:r>
      <w:r>
        <w:rPr>
          <w:rFonts w:hint="eastAsia" w:ascii="Times New Roman" w:hAnsi="Times New Roman" w:eastAsia="仿宋_GB2312" w:cs="仿宋_GB2312"/>
          <w:b w:val="0"/>
          <w:bCs w:val="0"/>
          <w:color w:val="auto"/>
          <w:sz w:val="32"/>
          <w:szCs w:val="32"/>
          <w:lang w:val="en-US" w:eastAsia="zh-CN"/>
        </w:rPr>
        <w:t>年度审计整改督促检查，将27个单位133个问题作为重要事项纳入整改督促检查范围，按照立行立改、分阶段整改、持续整改明确整改期限，实施挂销号台帐管理。</w:t>
      </w:r>
    </w:p>
    <w:p>
      <w:pPr>
        <w:numPr>
          <w:ilvl w:val="0"/>
          <w:numId w:val="0"/>
        </w:numPr>
        <w:spacing w:line="579"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楷体_GB2312"/>
          <w:color w:val="auto"/>
          <w:sz w:val="32"/>
          <w:szCs w:val="32"/>
          <w:lang w:eastAsia="zh-CN"/>
        </w:rPr>
        <w:t>（三）着力涵养净化政治生态。</w:t>
      </w:r>
      <w:r>
        <w:rPr>
          <w:rFonts w:hint="eastAsia" w:ascii="Times New Roman" w:hAnsi="Times New Roman" w:eastAsia="仿宋_GB2312" w:cstheme="minorBidi"/>
          <w:color w:val="auto"/>
          <w:sz w:val="32"/>
          <w:szCs w:val="32"/>
          <w:highlight w:val="none"/>
          <w:lang w:val="en-US" w:eastAsia="zh-CN"/>
        </w:rPr>
        <w:t>一是，加强有针对性的分析研判。</w:t>
      </w:r>
      <w:r>
        <w:rPr>
          <w:rFonts w:hint="eastAsia" w:ascii="Times New Roman" w:hAnsi="Times New Roman" w:eastAsia="仿宋_GB2312" w:cs="Times New Roman"/>
          <w:b w:val="0"/>
          <w:bCs w:val="0"/>
          <w:color w:val="auto"/>
          <w:sz w:val="32"/>
          <w:szCs w:val="32"/>
          <w:lang w:val="en-US" w:eastAsia="zh-CN"/>
        </w:rPr>
        <w:t>局党组认真</w:t>
      </w:r>
      <w:r>
        <w:rPr>
          <w:rFonts w:hint="default" w:ascii="Times New Roman" w:hAnsi="Times New Roman" w:eastAsia="仿宋_GB2312" w:cs="Times New Roman"/>
          <w:color w:val="auto"/>
          <w:sz w:val="32"/>
          <w:szCs w:val="32"/>
          <w:lang w:val="en-US" w:eastAsia="zh-CN"/>
        </w:rPr>
        <w:t>分析</w:t>
      </w:r>
      <w:r>
        <w:rPr>
          <w:rFonts w:hint="eastAsia" w:ascii="Times New Roman" w:hAnsi="Times New Roman" w:eastAsia="仿宋_GB2312" w:cs="Times New Roman"/>
          <w:color w:val="auto"/>
          <w:sz w:val="32"/>
          <w:szCs w:val="32"/>
          <w:lang w:val="en-US" w:eastAsia="zh-CN"/>
        </w:rPr>
        <w:t>研判</w:t>
      </w:r>
      <w:r>
        <w:rPr>
          <w:rFonts w:hint="default" w:ascii="Times New Roman" w:hAnsi="Times New Roman" w:eastAsia="仿宋_GB2312" w:cs="Times New Roman"/>
          <w:color w:val="auto"/>
          <w:sz w:val="32"/>
          <w:szCs w:val="32"/>
          <w:lang w:val="en-US" w:eastAsia="zh-CN"/>
        </w:rPr>
        <w:t>政治生态情况，</w:t>
      </w:r>
      <w:r>
        <w:rPr>
          <w:rFonts w:hint="eastAsia" w:ascii="Times New Roman" w:hAnsi="Times New Roman" w:eastAsia="仿宋_GB2312" w:cs="Times New Roman"/>
          <w:color w:val="auto"/>
          <w:sz w:val="32"/>
          <w:szCs w:val="32"/>
          <w:lang w:val="en-US" w:eastAsia="zh-CN"/>
        </w:rPr>
        <w:t>研究制定</w:t>
      </w:r>
      <w:r>
        <w:rPr>
          <w:rFonts w:hint="default" w:ascii="Times New Roman" w:hAnsi="Times New Roman" w:eastAsia="仿宋_GB2312" w:cs="Times New Roman"/>
          <w:color w:val="auto"/>
          <w:sz w:val="32"/>
          <w:szCs w:val="32"/>
          <w:lang w:val="en-US" w:eastAsia="zh-CN"/>
        </w:rPr>
        <w:t>重点任务</w:t>
      </w:r>
      <w:r>
        <w:rPr>
          <w:rFonts w:hint="eastAsia" w:ascii="Times New Roman" w:hAnsi="Times New Roman" w:eastAsia="仿宋_GB2312" w:cs="Times New Roman"/>
          <w:color w:val="auto"/>
          <w:sz w:val="32"/>
          <w:szCs w:val="32"/>
          <w:lang w:val="en-US" w:eastAsia="zh-CN"/>
        </w:rPr>
        <w:t>及分工清单</w:t>
      </w:r>
      <w:r>
        <w:rPr>
          <w:rFonts w:hint="eastAsia" w:ascii="Times New Roman" w:hAnsi="Times New Roman" w:eastAsia="仿宋_GB2312" w:cs="Times New Roman"/>
          <w:b w:val="0"/>
          <w:bCs w:val="0"/>
          <w:color w:val="auto"/>
          <w:sz w:val="32"/>
          <w:szCs w:val="32"/>
          <w:lang w:val="en-US" w:eastAsia="zh-CN"/>
        </w:rPr>
        <w:t>，</w:t>
      </w:r>
      <w:r>
        <w:rPr>
          <w:rFonts w:hint="default" w:ascii="仿宋_GB2312" w:hAnsi="仿宋_GB2312" w:eastAsia="仿宋_GB2312" w:cs="仿宋_GB2312"/>
          <w:b w:val="0"/>
          <w:bCs w:val="0"/>
          <w:color w:val="auto"/>
          <w:spacing w:val="0"/>
          <w:sz w:val="32"/>
          <w:szCs w:val="32"/>
          <w:lang w:val="en-US" w:eastAsia="zh-CN"/>
        </w:rPr>
        <w:t>把肃清黄兴国、杨栋梁对审计工作造成恶劣影响作为</w:t>
      </w:r>
      <w:r>
        <w:rPr>
          <w:rFonts w:hint="eastAsia" w:ascii="仿宋_GB2312" w:hAnsi="仿宋_GB2312" w:eastAsia="仿宋_GB2312" w:cs="仿宋_GB2312"/>
          <w:b w:val="0"/>
          <w:bCs w:val="0"/>
          <w:color w:val="auto"/>
          <w:spacing w:val="0"/>
          <w:sz w:val="32"/>
          <w:szCs w:val="32"/>
          <w:lang w:val="en-US" w:eastAsia="zh-CN"/>
        </w:rPr>
        <w:t>民主生活会</w:t>
      </w:r>
      <w:r>
        <w:rPr>
          <w:rFonts w:hint="default" w:ascii="仿宋_GB2312" w:hAnsi="仿宋_GB2312" w:eastAsia="仿宋_GB2312" w:cs="仿宋_GB2312"/>
          <w:b w:val="0"/>
          <w:bCs w:val="0"/>
          <w:color w:val="auto"/>
          <w:spacing w:val="0"/>
          <w:sz w:val="32"/>
          <w:szCs w:val="32"/>
          <w:lang w:val="en-US" w:eastAsia="zh-CN"/>
        </w:rPr>
        <w:t>查摆</w:t>
      </w:r>
      <w:r>
        <w:rPr>
          <w:rFonts w:hint="eastAsia" w:ascii="仿宋_GB2312" w:hAnsi="仿宋_GB2312" w:eastAsia="仿宋_GB2312" w:cs="仿宋_GB2312"/>
          <w:b w:val="0"/>
          <w:bCs w:val="0"/>
          <w:color w:val="auto"/>
          <w:spacing w:val="0"/>
          <w:sz w:val="32"/>
          <w:szCs w:val="32"/>
          <w:lang w:val="en-US" w:eastAsia="zh-CN"/>
        </w:rPr>
        <w:t>重要</w:t>
      </w:r>
      <w:r>
        <w:rPr>
          <w:rFonts w:hint="default" w:ascii="仿宋_GB2312" w:hAnsi="仿宋_GB2312" w:eastAsia="仿宋_GB2312" w:cs="仿宋_GB2312"/>
          <w:b w:val="0"/>
          <w:bCs w:val="0"/>
          <w:color w:val="auto"/>
          <w:spacing w:val="0"/>
          <w:sz w:val="32"/>
          <w:szCs w:val="32"/>
          <w:lang w:val="en-US" w:eastAsia="zh-CN"/>
        </w:rPr>
        <w:t>问题，</w:t>
      </w:r>
      <w:r>
        <w:rPr>
          <w:rFonts w:hint="eastAsia" w:ascii="Times New Roman" w:hAnsi="Times New Roman" w:eastAsia="仿宋_GB2312" w:cs="Times New Roman"/>
          <w:color w:val="auto"/>
          <w:sz w:val="32"/>
          <w:szCs w:val="32"/>
          <w:lang w:eastAsia="zh-CN"/>
        </w:rPr>
        <w:t>组织班子成员政治“画像”，</w:t>
      </w:r>
      <w:r>
        <w:rPr>
          <w:rFonts w:hint="eastAsia" w:ascii="Times New Roman" w:hAnsi="Times New Roman" w:eastAsia="仿宋_GB2312"/>
          <w:color w:val="auto"/>
          <w:sz w:val="32"/>
          <w:szCs w:val="32"/>
        </w:rPr>
        <w:t>形成政治生态分析研判报告</w:t>
      </w:r>
      <w:r>
        <w:rPr>
          <w:rFonts w:hint="eastAsia" w:ascii="Times New Roman" w:hAnsi="Times New Roman" w:eastAsia="仿宋_GB2312"/>
          <w:color w:val="auto"/>
          <w:sz w:val="32"/>
          <w:szCs w:val="32"/>
          <w:lang w:eastAsia="zh-CN"/>
        </w:rPr>
        <w:t>，推动全局政治生态建设向纵深掘进，</w:t>
      </w:r>
      <w:r>
        <w:rPr>
          <w:rFonts w:hint="eastAsia" w:ascii="Times New Roman" w:hAnsi="Times New Roman" w:eastAsia="仿宋_GB2312" w:cs="Times New Roman"/>
          <w:color w:val="auto"/>
          <w:sz w:val="32"/>
          <w:szCs w:val="32"/>
          <w:lang w:eastAsia="zh-CN"/>
        </w:rPr>
        <w:t>营造风清气正的良好政治氛围。</w:t>
      </w:r>
      <w:r>
        <w:rPr>
          <w:rFonts w:hint="eastAsia" w:ascii="Times New Roman" w:hAnsi="Times New Roman" w:eastAsia="仿宋_GB2312" w:cstheme="minorBidi"/>
          <w:color w:val="auto"/>
          <w:sz w:val="32"/>
          <w:szCs w:val="32"/>
          <w:highlight w:val="none"/>
          <w:lang w:val="en-US" w:eastAsia="zh-CN"/>
        </w:rPr>
        <w:t>二是，</w:t>
      </w:r>
      <w:r>
        <w:rPr>
          <w:rFonts w:hint="eastAsia" w:ascii="Times New Roman" w:hAnsi="Times New Roman" w:eastAsia="仿宋_GB2312"/>
          <w:color w:val="auto"/>
          <w:sz w:val="32"/>
          <w:szCs w:val="32"/>
        </w:rPr>
        <w:t>持续开展对党内政治生活各项制度落实情况的监督检查</w:t>
      </w:r>
      <w:r>
        <w:rPr>
          <w:rFonts w:hint="eastAsia" w:ascii="Times New Roman" w:hAnsi="Times New Roman" w:eastAsia="仿宋_GB2312" w:cstheme="minorBidi"/>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制定班子成员抓党建工作清单，</w:t>
      </w:r>
      <w:r>
        <w:rPr>
          <w:rFonts w:eastAsia="仿宋_GB2312"/>
          <w:color w:val="auto"/>
          <w:sz w:val="32"/>
          <w:szCs w:val="32"/>
        </w:rPr>
        <w:t>落实机关党委委员联系党支部工作制度，</w:t>
      </w:r>
      <w:r>
        <w:rPr>
          <w:rFonts w:hint="eastAsia" w:ascii="仿宋_GB2312" w:hAnsi="方正仿宋_GBK" w:eastAsia="仿宋_GB2312" w:cs="仿宋_GB2312"/>
          <w:color w:val="auto"/>
          <w:sz w:val="32"/>
          <w:szCs w:val="32"/>
          <w:lang w:eastAsia="zh-CN"/>
        </w:rPr>
        <w:t>严格</w:t>
      </w:r>
      <w:r>
        <w:rPr>
          <w:rFonts w:hint="eastAsia" w:ascii="Times New Roman" w:hAnsi="Times New Roman" w:eastAsia="仿宋_GB2312" w:cs="Times New Roman"/>
          <w:color w:val="auto"/>
          <w:sz w:val="32"/>
          <w:szCs w:val="32"/>
          <w:lang w:eastAsia="zh-CN"/>
        </w:rPr>
        <w:t>落实</w:t>
      </w:r>
      <w:r>
        <w:rPr>
          <w:rFonts w:hint="eastAsia" w:ascii="Times New Roman" w:hAnsi="Times New Roman" w:eastAsia="仿宋_GB2312" w:cs="仿宋_GB2312"/>
          <w:color w:val="auto"/>
          <w:sz w:val="32"/>
          <w:szCs w:val="32"/>
        </w:rPr>
        <w:t>“三会一课”、主题党日等</w:t>
      </w:r>
      <w:r>
        <w:rPr>
          <w:rFonts w:hint="eastAsia" w:ascii="Times New Roman" w:hAnsi="Times New Roman" w:eastAsia="仿宋_GB2312" w:cs="仿宋_GB2312"/>
          <w:color w:val="auto"/>
          <w:sz w:val="32"/>
          <w:szCs w:val="32"/>
          <w:lang w:eastAsia="zh-CN"/>
        </w:rPr>
        <w:t>制度，</w:t>
      </w:r>
      <w:r>
        <w:rPr>
          <w:rFonts w:hint="eastAsia" w:eastAsia="仿宋_GB2312"/>
          <w:color w:val="auto"/>
          <w:sz w:val="32"/>
          <w:szCs w:val="32"/>
        </w:rPr>
        <w:t>定期检查双重组织生活情况</w:t>
      </w:r>
      <w:r>
        <w:rPr>
          <w:rFonts w:hint="eastAsia" w:eastAsia="仿宋_GB2312"/>
          <w:color w:val="auto"/>
          <w:sz w:val="32"/>
          <w:szCs w:val="32"/>
          <w:lang w:eastAsia="zh-CN"/>
        </w:rPr>
        <w:t>，</w:t>
      </w:r>
      <w:r>
        <w:rPr>
          <w:rFonts w:hint="eastAsia" w:ascii="Times New Roman" w:hAnsi="Times New Roman" w:eastAsia="仿宋_GB2312"/>
          <w:color w:val="auto"/>
          <w:sz w:val="32"/>
          <w:szCs w:val="32"/>
        </w:rPr>
        <w:t>推动党内政治生活严起来实起来。</w:t>
      </w:r>
      <w:r>
        <w:rPr>
          <w:rFonts w:hint="eastAsia" w:ascii="Times New Roman" w:hAnsi="Times New Roman" w:eastAsia="仿宋_GB2312" w:cs="Times New Roman"/>
          <w:color w:val="auto"/>
          <w:sz w:val="32"/>
          <w:szCs w:val="32"/>
          <w:lang w:eastAsia="zh-CN"/>
        </w:rPr>
        <w:t>制定加强新时代审计机关廉洁文化建设的若干措施，</w:t>
      </w:r>
      <w:r>
        <w:rPr>
          <w:rFonts w:hint="eastAsia" w:ascii="Times New Roman" w:hAnsi="Times New Roman" w:eastAsia="仿宋_GB2312"/>
          <w:color w:val="auto"/>
          <w:sz w:val="32"/>
          <w:szCs w:val="32"/>
          <w:lang w:eastAsia="zh-CN"/>
        </w:rPr>
        <w:t>建强“网上阵地”，利用微信公众号平台和机关内网宣传</w:t>
      </w:r>
      <w:r>
        <w:rPr>
          <w:rFonts w:hint="eastAsia" w:ascii="Times New Roman" w:hAnsi="Times New Roman" w:eastAsia="仿宋_GB2312" w:cs="Times New Roman"/>
          <w:color w:val="auto"/>
          <w:sz w:val="32"/>
          <w:szCs w:val="32"/>
          <w:lang w:val="en-US" w:eastAsia="zh-CN"/>
        </w:rPr>
        <w:t>培育积极健康的党内政治文化</w:t>
      </w:r>
      <w:r>
        <w:rPr>
          <w:rFonts w:hint="eastAsia" w:ascii="Times New Roman" w:hAnsi="Times New Roman" w:eastAsia="仿宋_GB2312"/>
          <w:color w:val="auto"/>
          <w:sz w:val="32"/>
          <w:szCs w:val="32"/>
          <w:lang w:eastAsia="zh-CN"/>
        </w:rPr>
        <w:t>。</w:t>
      </w:r>
    </w:p>
    <w:p>
      <w:pPr>
        <w:numPr>
          <w:ilvl w:val="0"/>
          <w:numId w:val="0"/>
        </w:numPr>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b w:val="0"/>
          <w:color w:val="auto"/>
          <w:sz w:val="32"/>
          <w:szCs w:val="32"/>
          <w:lang w:eastAsia="zh-CN"/>
        </w:rPr>
        <w:t>（四）</w:t>
      </w:r>
      <w:r>
        <w:rPr>
          <w:rFonts w:hint="eastAsia" w:ascii="Times New Roman" w:hAnsi="Times New Roman" w:eastAsia="楷体_GB2312"/>
          <w:b w:val="0"/>
          <w:color w:val="auto"/>
          <w:sz w:val="32"/>
          <w:szCs w:val="32"/>
        </w:rPr>
        <w:t>狠抓中央巡视和市委巡视</w:t>
      </w:r>
      <w:r>
        <w:rPr>
          <w:rFonts w:hint="eastAsia" w:ascii="Times New Roman" w:hAnsi="Times New Roman" w:eastAsia="楷体_GB2312"/>
          <w:b w:val="0"/>
          <w:color w:val="auto"/>
          <w:sz w:val="32"/>
          <w:szCs w:val="32"/>
          <w:lang w:eastAsia="zh-CN"/>
        </w:rPr>
        <w:t>反馈问题</w:t>
      </w:r>
      <w:r>
        <w:rPr>
          <w:rFonts w:hint="eastAsia" w:ascii="Times New Roman" w:hAnsi="Times New Roman" w:eastAsia="楷体_GB2312"/>
          <w:b w:val="0"/>
          <w:color w:val="auto"/>
          <w:sz w:val="32"/>
          <w:szCs w:val="32"/>
        </w:rPr>
        <w:t>整改落实。</w:t>
      </w:r>
      <w:r>
        <w:rPr>
          <w:rFonts w:hint="eastAsia" w:ascii="Times New Roman" w:hAnsi="Times New Roman" w:eastAsia="仿宋_GB2312" w:cstheme="minorBidi"/>
          <w:color w:val="auto"/>
          <w:sz w:val="32"/>
          <w:szCs w:val="32"/>
          <w:highlight w:val="none"/>
          <w:lang w:val="en-US" w:eastAsia="zh-CN"/>
        </w:rPr>
        <w:t>一是，加强中央巡视反馈问题整改的督查力度。及时</w:t>
      </w:r>
      <w:r>
        <w:rPr>
          <w:rFonts w:hint="eastAsia" w:ascii="Times New Roman" w:hAnsi="Times New Roman" w:eastAsia="仿宋_GB2312" w:cs="Times New Roman"/>
          <w:color w:val="auto"/>
          <w:sz w:val="32"/>
          <w:szCs w:val="32"/>
          <w:lang w:val="en-US" w:eastAsia="zh-CN"/>
        </w:rPr>
        <w:t>召开中央巡视反馈审计发现问题整改督办会议，对尚未整改完成的问题单位进行再部署，积极与审计署京津冀特派办沟通整改要求，定期了解汇总各单位整改新进度，并及时向市政府报告。</w:t>
      </w:r>
      <w:r>
        <w:rPr>
          <w:rFonts w:hint="eastAsia" w:ascii="Times New Roman" w:hAnsi="Times New Roman" w:eastAsia="仿宋_GB2312" w:cstheme="minorBidi"/>
          <w:color w:val="auto"/>
          <w:sz w:val="32"/>
          <w:szCs w:val="32"/>
          <w:highlight w:val="none"/>
          <w:lang w:val="en-US" w:eastAsia="zh-CN"/>
        </w:rPr>
        <w:t>二是，</w:t>
      </w:r>
      <w:r>
        <w:rPr>
          <w:rFonts w:hint="eastAsia" w:ascii="Times New Roman" w:hAnsi="Times New Roman" w:eastAsia="仿宋_GB2312" w:cs="Times New Roman"/>
          <w:color w:val="auto"/>
          <w:sz w:val="32"/>
          <w:szCs w:val="32"/>
          <w:lang w:val="en-US" w:eastAsia="zh-CN"/>
        </w:rPr>
        <w:t>持续推进市委巡视整改工作</w:t>
      </w:r>
      <w:r>
        <w:rPr>
          <w:rFonts w:hint="eastAsia" w:ascii="Times New Roman" w:hAnsi="Times New Roman" w:eastAsia="仿宋_GB2312" w:cstheme="minorBidi"/>
          <w:color w:val="auto"/>
          <w:sz w:val="32"/>
          <w:szCs w:val="32"/>
          <w:highlight w:val="none"/>
          <w:lang w:val="en-US" w:eastAsia="zh-CN"/>
        </w:rPr>
        <w:t>。成立了巡视整改工作领导小组，制定了整改工作方案，建立了整改工作台账，</w:t>
      </w:r>
      <w:r>
        <w:rPr>
          <w:rFonts w:hint="eastAsia" w:ascii="Times New Roman" w:hAnsi="Times New Roman" w:eastAsia="仿宋_GB2312" w:cs="Times New Roman"/>
          <w:color w:val="auto"/>
          <w:sz w:val="32"/>
          <w:szCs w:val="32"/>
          <w:lang w:val="en-US" w:eastAsia="zh-CN"/>
        </w:rPr>
        <w:t>聚焦市委巡视反馈的问题认真对照检查、深刻剖析原因，制定124条具体整改措施</w:t>
      </w:r>
      <w:r>
        <w:rPr>
          <w:rFonts w:hint="eastAsia" w:ascii="Times New Roman" w:hAnsi="Times New Roman" w:eastAsia="仿宋_GB2312" w:cstheme="minorBidi"/>
          <w:color w:val="auto"/>
          <w:sz w:val="32"/>
          <w:szCs w:val="32"/>
          <w:highlight w:val="none"/>
          <w:lang w:val="en-US" w:eastAsia="zh-CN"/>
        </w:rPr>
        <w:t>。</w:t>
      </w:r>
      <w:r>
        <w:rPr>
          <w:rFonts w:hint="eastAsia" w:ascii="Times New Roman" w:hAnsi="Times New Roman" w:eastAsia="仿宋_GB2312" w:cs="Times New Roman"/>
          <w:color w:val="auto"/>
          <w:sz w:val="32"/>
          <w:szCs w:val="32"/>
          <w:lang w:val="en-US" w:eastAsia="zh-CN"/>
        </w:rPr>
        <w:t>对巡视反馈所涉及的具体问题进行梳理，组织开展调查，综合分析研判，对所涉及的相关责任人，依据有关规定进行处理。坚持每季度召开一次巡视反馈问题整改落实推动会，</w:t>
      </w:r>
      <w:r>
        <w:rPr>
          <w:rFonts w:hint="eastAsia" w:ascii="Times New Roman" w:hAnsi="Times New Roman" w:eastAsia="仿宋_GB2312" w:cstheme="minorBidi"/>
          <w:color w:val="auto"/>
          <w:sz w:val="32"/>
          <w:szCs w:val="32"/>
          <w:highlight w:val="none"/>
          <w:lang w:val="en-US" w:eastAsia="zh-CN"/>
        </w:rPr>
        <w:t>市委巡视反馈问题集中整改任务和三个专项检查反馈意见整改任务已经完成，集中整改报告已按规定在党内并面向社会进行了公开。截至目前，举一反三、深度整改任务也已经完成。三是，高质量开好民主生活会。筹备</w:t>
      </w:r>
      <w:r>
        <w:rPr>
          <w:rFonts w:hint="eastAsia" w:ascii="Times New Roman" w:hAnsi="Times New Roman" w:eastAsia="仿宋_GB2312" w:cs="Times New Roman"/>
          <w:color w:val="auto"/>
          <w:sz w:val="32"/>
          <w:szCs w:val="32"/>
          <w:lang w:val="en-US" w:eastAsia="zh-CN"/>
        </w:rPr>
        <w:t>召开党史学习教育专题民主生活会暨巡视整改专题民主生活会，深入查摆问题、深刻检视剖析、细化整改措施，开展严肃的批评和自我批评，局党组班子围绕查找的5个方面15个问题，研究制定70项具体整改措施，目前已全部整改到位。</w:t>
      </w:r>
    </w:p>
    <w:p>
      <w:pPr>
        <w:numPr>
          <w:ilvl w:val="0"/>
          <w:numId w:val="0"/>
        </w:numPr>
        <w:spacing w:line="579" w:lineRule="exact"/>
        <w:ind w:firstLine="640" w:firstLineChars="200"/>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eastAsia="zh-CN"/>
        </w:rPr>
        <w:t>二、</w:t>
      </w:r>
      <w:r>
        <w:rPr>
          <w:rFonts w:hint="eastAsia" w:ascii="Times New Roman" w:hAnsi="Times New Roman" w:eastAsia="黑体" w:cs="黑体"/>
          <w:color w:val="auto"/>
          <w:sz w:val="32"/>
          <w:szCs w:val="32"/>
          <w:lang w:val="en-US" w:eastAsia="zh-CN"/>
        </w:rPr>
        <w:t>持续加强理论武装，用习近平新时代中国特色社会主义思想凝心铸魂</w:t>
      </w:r>
    </w:p>
    <w:p>
      <w:pPr>
        <w:numPr>
          <w:ilvl w:val="0"/>
          <w:numId w:val="0"/>
        </w:numPr>
        <w:spacing w:line="579" w:lineRule="exact"/>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楷体_GB2312" w:cs="楷体_GB2312"/>
          <w:b w:val="0"/>
          <w:bCs w:val="0"/>
          <w:color w:val="auto"/>
          <w:sz w:val="32"/>
          <w:szCs w:val="32"/>
          <w:lang w:eastAsia="zh-CN"/>
        </w:rPr>
        <w:t>（一）</w:t>
      </w:r>
      <w:r>
        <w:rPr>
          <w:rFonts w:hint="eastAsia" w:ascii="Times New Roman" w:hAnsi="Times New Roman" w:eastAsia="楷体_GB2312"/>
          <w:color w:val="auto"/>
          <w:sz w:val="32"/>
          <w:szCs w:val="32"/>
          <w:lang w:eastAsia="zh-CN"/>
        </w:rPr>
        <w:t>扎实抓好新时代党的创新理论武装</w:t>
      </w:r>
      <w:r>
        <w:rPr>
          <w:rFonts w:hint="eastAsia" w:ascii="Times New Roman" w:hAnsi="Times New Roman" w:eastAsia="楷体_GB2312"/>
          <w:color w:val="auto"/>
          <w:sz w:val="32"/>
          <w:szCs w:val="32"/>
        </w:rPr>
        <w:t>。</w:t>
      </w:r>
      <w:r>
        <w:rPr>
          <w:rFonts w:hint="eastAsia" w:ascii="Times New Roman" w:hAnsi="Times New Roman" w:eastAsia="仿宋_GB2312" w:cstheme="minorBidi"/>
          <w:color w:val="auto"/>
          <w:sz w:val="32"/>
          <w:szCs w:val="32"/>
          <w:highlight w:val="none"/>
          <w:lang w:val="en-US" w:eastAsia="zh-CN"/>
        </w:rPr>
        <w:t>一是，</w:t>
      </w:r>
      <w:r>
        <w:rPr>
          <w:rFonts w:ascii="Times New Roman" w:hAnsi="Times New Roman" w:eastAsia="仿宋_GB2312"/>
          <w:color w:val="auto"/>
          <w:sz w:val="32"/>
          <w:szCs w:val="32"/>
        </w:rPr>
        <w:t>把深入学习贯彻习近平新时代中国特色社会主义思想</w:t>
      </w:r>
      <w:r>
        <w:rPr>
          <w:rFonts w:hint="eastAsia" w:ascii="Times New Roman" w:hAnsi="Times New Roman" w:eastAsia="仿宋_GB2312" w:cstheme="minorBidi"/>
          <w:color w:val="auto"/>
          <w:sz w:val="32"/>
          <w:szCs w:val="32"/>
          <w:highlight w:val="none"/>
          <w:lang w:val="en-US" w:eastAsia="zh-CN"/>
        </w:rPr>
        <w:t>和习近平总书记重要讲话、重要指示批示精神作为局党组理论学习中心组第一主题。</w:t>
      </w:r>
      <w:r>
        <w:rPr>
          <w:rFonts w:hint="eastAsia" w:ascii="Times New Roman" w:hAnsi="Times New Roman" w:eastAsia="仿宋_GB2312"/>
          <w:color w:val="auto"/>
          <w:sz w:val="32"/>
          <w:szCs w:val="32"/>
          <w:lang w:eastAsia="zh-CN"/>
        </w:rPr>
        <w:t>研究</w:t>
      </w:r>
      <w:r>
        <w:rPr>
          <w:rFonts w:ascii="Times New Roman" w:hAnsi="Times New Roman" w:eastAsia="仿宋_GB2312"/>
          <w:color w:val="auto"/>
          <w:sz w:val="32"/>
          <w:szCs w:val="32"/>
        </w:rPr>
        <w:t>制定</w:t>
      </w:r>
      <w:r>
        <w:rPr>
          <w:rFonts w:hint="eastAsia" w:ascii="Times New Roman" w:hAnsi="Times New Roman" w:eastAsia="仿宋_GB2312"/>
          <w:color w:val="auto"/>
          <w:sz w:val="32"/>
          <w:szCs w:val="32"/>
          <w:lang w:eastAsia="zh-CN"/>
        </w:rPr>
        <w:t>年度</w:t>
      </w:r>
      <w:r>
        <w:rPr>
          <w:rFonts w:ascii="Times New Roman" w:hAnsi="Times New Roman" w:eastAsia="仿宋_GB2312"/>
          <w:color w:val="auto"/>
          <w:sz w:val="32"/>
          <w:szCs w:val="32"/>
        </w:rPr>
        <w:t>学习安排，明</w:t>
      </w:r>
      <w:r>
        <w:rPr>
          <w:rFonts w:hint="default" w:ascii="Times New Roman" w:hAnsi="Times New Roman" w:eastAsia="仿宋_GB2312" w:cs="Times New Roman"/>
          <w:color w:val="auto"/>
          <w:sz w:val="32"/>
          <w:szCs w:val="32"/>
        </w:rPr>
        <w:t>确1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w:t>
      </w:r>
      <w:r>
        <w:rPr>
          <w:rFonts w:ascii="Times New Roman" w:hAnsi="Times New Roman" w:eastAsia="仿宋_GB2312"/>
          <w:color w:val="auto"/>
          <w:sz w:val="32"/>
          <w:szCs w:val="32"/>
        </w:rPr>
        <w:t>学习专题，</w:t>
      </w:r>
      <w:r>
        <w:rPr>
          <w:rFonts w:hint="eastAsia" w:ascii="Times New Roman" w:hAnsi="Times New Roman" w:eastAsia="仿宋_GB2312"/>
          <w:color w:val="auto"/>
          <w:sz w:val="32"/>
          <w:szCs w:val="32"/>
          <w:lang w:eastAsia="zh-CN"/>
        </w:rPr>
        <w:t>作出明确部署和具体安排。</w:t>
      </w:r>
      <w:r>
        <w:rPr>
          <w:rFonts w:hint="eastAsia" w:ascii="Times New Roman" w:hAnsi="Times New Roman" w:eastAsia="仿宋_GB2312" w:cs="仿宋_GB2312"/>
          <w:bCs/>
          <w:color w:val="auto"/>
          <w:sz w:val="32"/>
          <w:szCs w:val="32"/>
        </w:rPr>
        <w:t>始终聚焦政治学习定位，</w:t>
      </w:r>
      <w:r>
        <w:rPr>
          <w:rFonts w:hint="eastAsia" w:ascii="Times New Roman" w:hAnsi="Times New Roman" w:eastAsia="仿宋_GB2312" w:cs="仿宋_GB2312"/>
          <w:bCs/>
          <w:color w:val="auto"/>
          <w:sz w:val="32"/>
          <w:szCs w:val="32"/>
          <w:lang w:eastAsia="zh-CN"/>
        </w:rPr>
        <w:t>弘扬马克思主义学风，</w:t>
      </w:r>
      <w:r>
        <w:rPr>
          <w:rFonts w:hint="eastAsia" w:ascii="Times New Roman" w:hAnsi="Times New Roman" w:eastAsia="仿宋_GB2312"/>
          <w:color w:val="auto"/>
          <w:sz w:val="32"/>
          <w:szCs w:val="32"/>
          <w:lang w:eastAsia="zh-CN"/>
        </w:rPr>
        <w:t>每月制定中心组学习计划，</w:t>
      </w:r>
      <w:r>
        <w:rPr>
          <w:rFonts w:ascii="Times New Roman" w:hAnsi="Times New Roman" w:eastAsia="仿宋_GB2312"/>
          <w:color w:val="auto"/>
          <w:sz w:val="32"/>
          <w:szCs w:val="32"/>
        </w:rPr>
        <w:t>明确学习</w:t>
      </w:r>
      <w:r>
        <w:rPr>
          <w:rFonts w:hint="eastAsia" w:ascii="Times New Roman" w:hAnsi="Times New Roman" w:eastAsia="仿宋_GB2312"/>
          <w:color w:val="auto"/>
          <w:sz w:val="32"/>
          <w:szCs w:val="32"/>
        </w:rPr>
        <w:t>主题和</w:t>
      </w:r>
      <w:r>
        <w:rPr>
          <w:rFonts w:hint="eastAsia" w:ascii="Times New Roman" w:hAnsi="Times New Roman" w:eastAsia="仿宋_GB2312"/>
          <w:color w:val="auto"/>
          <w:sz w:val="32"/>
          <w:szCs w:val="32"/>
          <w:lang w:eastAsia="zh-CN"/>
        </w:rPr>
        <w:t>具体学习</w:t>
      </w:r>
      <w:r>
        <w:rPr>
          <w:rFonts w:hint="eastAsia" w:ascii="Times New Roman" w:hAnsi="Times New Roman" w:eastAsia="仿宋_GB2312"/>
          <w:color w:val="auto"/>
          <w:sz w:val="32"/>
          <w:szCs w:val="32"/>
        </w:rPr>
        <w:t>内容</w:t>
      </w:r>
      <w:r>
        <w:rPr>
          <w:rFonts w:ascii="Times New Roman" w:hAnsi="Times New Roman" w:eastAsia="仿宋_GB2312"/>
          <w:color w:val="auto"/>
          <w:sz w:val="32"/>
          <w:szCs w:val="32"/>
        </w:rPr>
        <w:t>，整理编发</w:t>
      </w:r>
      <w:r>
        <w:rPr>
          <w:rFonts w:hint="eastAsia" w:ascii="Times New Roman" w:hAnsi="Times New Roman" w:eastAsia="仿宋_GB2312"/>
          <w:color w:val="auto"/>
          <w:sz w:val="32"/>
          <w:szCs w:val="32"/>
        </w:rPr>
        <w:t>自学</w:t>
      </w:r>
      <w:r>
        <w:rPr>
          <w:rFonts w:ascii="Times New Roman" w:hAnsi="Times New Roman" w:eastAsia="仿宋_GB2312"/>
          <w:color w:val="auto"/>
          <w:sz w:val="32"/>
          <w:szCs w:val="32"/>
        </w:rPr>
        <w:t>资料和应知应会测试题，</w:t>
      </w:r>
      <w:r>
        <w:rPr>
          <w:rFonts w:hint="eastAsia" w:ascii="Times New Roman" w:hAnsi="Times New Roman" w:eastAsia="仿宋_GB2312" w:cs="仿宋_GB2312"/>
          <w:color w:val="auto"/>
          <w:sz w:val="32"/>
          <w:szCs w:val="32"/>
          <w:lang w:val="en-US" w:eastAsia="zh-CN"/>
        </w:rPr>
        <w:t>及时跟进学习习近平总书记系列重要讲话精神。</w:t>
      </w:r>
      <w:r>
        <w:rPr>
          <w:rFonts w:hint="eastAsia" w:ascii="Times New Roman" w:hAnsi="Times New Roman" w:eastAsia="仿宋_GB2312" w:cstheme="minorBidi"/>
          <w:color w:val="auto"/>
          <w:sz w:val="32"/>
          <w:szCs w:val="32"/>
          <w:highlight w:val="none"/>
          <w:lang w:val="en-US" w:eastAsia="zh-CN"/>
        </w:rPr>
        <w:t>二是，</w:t>
      </w:r>
      <w:r>
        <w:rPr>
          <w:rFonts w:hint="eastAsia" w:ascii="Times New Roman" w:hAnsi="Times New Roman" w:eastAsia="仿宋_GB2312" w:cs="仿宋_GB2312"/>
          <w:color w:val="auto"/>
          <w:sz w:val="32"/>
          <w:szCs w:val="32"/>
          <w:lang w:val="en-US" w:eastAsia="zh-CN"/>
        </w:rPr>
        <w:t>创新学习形式</w:t>
      </w:r>
      <w:r>
        <w:rPr>
          <w:rFonts w:hint="eastAsia" w:ascii="Times New Roman" w:hAnsi="Times New Roman" w:eastAsia="仿宋_GB2312" w:cstheme="minorBidi"/>
          <w:color w:val="auto"/>
          <w:sz w:val="32"/>
          <w:szCs w:val="32"/>
          <w:highlight w:val="none"/>
          <w:lang w:val="en-US" w:eastAsia="zh-CN"/>
        </w:rPr>
        <w:t>。</w:t>
      </w:r>
      <w:r>
        <w:rPr>
          <w:rFonts w:hint="eastAsia" w:ascii="Times New Roman" w:hAnsi="Times New Roman" w:eastAsia="仿宋_GB2312" w:cs="仿宋_GB2312"/>
          <w:color w:val="auto"/>
          <w:sz w:val="32"/>
          <w:szCs w:val="32"/>
          <w:lang w:val="en-US" w:eastAsia="zh-CN"/>
        </w:rPr>
        <w:t>把</w:t>
      </w:r>
      <w:r>
        <w:rPr>
          <w:rFonts w:hint="eastAsia" w:ascii="Times New Roman" w:hAnsi="Times New Roman" w:eastAsia="仿宋_GB2312" w:cstheme="minorBidi"/>
          <w:color w:val="auto"/>
          <w:sz w:val="32"/>
          <w:szCs w:val="32"/>
          <w:highlight w:val="none"/>
          <w:lang w:val="en-US" w:eastAsia="zh-CN"/>
        </w:rPr>
        <w:t>专家专题辅导、</w:t>
      </w:r>
      <w:r>
        <w:rPr>
          <w:rFonts w:hint="eastAsia" w:ascii="Times New Roman" w:hAnsi="Times New Roman" w:eastAsia="仿宋_GB2312" w:cs="仿宋_GB2312"/>
          <w:color w:val="auto"/>
          <w:sz w:val="32"/>
          <w:szCs w:val="32"/>
          <w:lang w:val="en-US" w:eastAsia="zh-CN"/>
        </w:rPr>
        <w:t>集中观看《领航》《征程》等专题片与学习研讨紧紧结合，深刻感悟习近平总书记的思想风范和人格魅力。</w:t>
      </w:r>
      <w:r>
        <w:rPr>
          <w:rFonts w:hint="eastAsia" w:ascii="Times New Roman" w:hAnsi="Times New Roman" w:eastAsia="仿宋_GB2312" w:cstheme="minorBidi"/>
          <w:color w:val="auto"/>
          <w:sz w:val="32"/>
          <w:szCs w:val="32"/>
          <w:highlight w:val="none"/>
          <w:lang w:val="en-US" w:eastAsia="zh-CN"/>
        </w:rPr>
        <w:t>三是，</w:t>
      </w:r>
      <w:r>
        <w:rPr>
          <w:rFonts w:hint="eastAsia" w:ascii="Times New Roman" w:hAnsi="Times New Roman" w:eastAsia="仿宋_GB2312"/>
          <w:color w:val="auto"/>
          <w:sz w:val="32"/>
          <w:szCs w:val="32"/>
        </w:rPr>
        <w:t>把</w:t>
      </w:r>
      <w:r>
        <w:rPr>
          <w:rFonts w:ascii="Times New Roman" w:hAnsi="Times New Roman" w:eastAsia="仿宋_GB2312"/>
          <w:color w:val="auto"/>
          <w:sz w:val="32"/>
          <w:szCs w:val="32"/>
        </w:rPr>
        <w:t>个人自学作为中心组学习重要补充</w:t>
      </w:r>
      <w:r>
        <w:rPr>
          <w:rFonts w:hint="eastAsia" w:ascii="Times New Roman" w:hAnsi="Times New Roman" w:eastAsia="仿宋_GB2312"/>
          <w:color w:val="auto"/>
          <w:sz w:val="32"/>
          <w:szCs w:val="32"/>
          <w:lang w:eastAsia="zh-CN"/>
        </w:rPr>
        <w:t>。</w:t>
      </w:r>
      <w:r>
        <w:rPr>
          <w:rFonts w:hint="eastAsia" w:ascii="Times New Roman" w:hAnsi="Times New Roman" w:eastAsia="仿宋_GB2312" w:cs="仿宋_GB2312"/>
          <w:color w:val="auto"/>
          <w:sz w:val="32"/>
          <w:szCs w:val="32"/>
          <w:lang w:val="en-US" w:eastAsia="zh-CN"/>
        </w:rPr>
        <w:t>中心组成员围绕学习任务提前开展自学，</w:t>
      </w:r>
      <w:r>
        <w:rPr>
          <w:rFonts w:hint="eastAsia" w:ascii="Times New Roman" w:hAnsi="Times New Roman" w:eastAsia="仿宋_GB2312" w:cstheme="minorBidi"/>
          <w:color w:val="auto"/>
          <w:sz w:val="32"/>
          <w:szCs w:val="32"/>
          <w:highlight w:val="none"/>
          <w:lang w:val="en-US" w:eastAsia="zh-CN"/>
        </w:rPr>
        <w:t>在读原著学原文悟原理上狠下功夫，</w:t>
      </w:r>
      <w:r>
        <w:rPr>
          <w:rFonts w:hint="eastAsia" w:ascii="Times New Roman" w:hAnsi="Times New Roman" w:eastAsia="仿宋_GB2312" w:cs="仿宋_GB2312"/>
          <w:color w:val="auto"/>
          <w:sz w:val="32"/>
          <w:szCs w:val="32"/>
          <w:lang w:val="en-US" w:eastAsia="zh-CN"/>
        </w:rPr>
        <w:t>认真研读习近平新时代中国特色社会主义思想和总书记重要指示批示精神，</w:t>
      </w:r>
      <w:r>
        <w:rPr>
          <w:rFonts w:hint="eastAsia" w:ascii="Times New Roman" w:hAnsi="Times New Roman" w:eastAsia="仿宋_GB2312" w:cstheme="minorBidi"/>
          <w:color w:val="auto"/>
          <w:sz w:val="32"/>
          <w:szCs w:val="32"/>
          <w:highlight w:val="none"/>
          <w:lang w:val="en-US" w:eastAsia="zh-CN"/>
        </w:rPr>
        <w:t>撰写研讨交流提纲，</w:t>
      </w:r>
      <w:r>
        <w:rPr>
          <w:rFonts w:hint="eastAsia" w:ascii="Times New Roman" w:hAnsi="Times New Roman" w:eastAsia="仿宋_GB2312" w:cs="仿宋_GB2312"/>
          <w:color w:val="auto"/>
          <w:sz w:val="32"/>
          <w:szCs w:val="32"/>
          <w:lang w:val="en-US" w:eastAsia="zh-CN"/>
        </w:rPr>
        <w:t>做到深学深悟、常学常新</w:t>
      </w:r>
      <w:r>
        <w:rPr>
          <w:rFonts w:hint="eastAsia" w:ascii="Times New Roman" w:hAnsi="Times New Roman" w:eastAsia="仿宋_GB2312"/>
          <w:color w:val="auto"/>
          <w:sz w:val="32"/>
          <w:szCs w:val="32"/>
          <w:lang w:eastAsia="zh-CN"/>
        </w:rPr>
        <w:t>，全年累计开展中心组学习研</w:t>
      </w:r>
      <w:r>
        <w:rPr>
          <w:rFonts w:hint="default" w:ascii="Times New Roman" w:hAnsi="Times New Roman" w:eastAsia="仿宋_GB2312" w:cs="Times New Roman"/>
          <w:color w:val="auto"/>
          <w:sz w:val="32"/>
          <w:szCs w:val="32"/>
          <w:lang w:eastAsia="zh-CN"/>
        </w:rPr>
        <w:t>讨</w:t>
      </w:r>
      <w:r>
        <w:rPr>
          <w:rFonts w:hint="eastAsia" w:ascii="Times New Roman" w:hAnsi="Times New Roman" w:eastAsia="仿宋_GB2312" w:cs="Times New Roman"/>
          <w:color w:val="auto"/>
          <w:sz w:val="32"/>
          <w:szCs w:val="32"/>
          <w:lang w:val="en-US" w:eastAsia="zh-CN"/>
        </w:rPr>
        <w:t>12</w:t>
      </w:r>
      <w:r>
        <w:rPr>
          <w:rFonts w:hint="eastAsia" w:ascii="Times New Roman" w:hAnsi="Times New Roman" w:eastAsia="仿宋_GB2312"/>
          <w:color w:val="auto"/>
          <w:sz w:val="32"/>
          <w:szCs w:val="32"/>
          <w:lang w:val="en-US" w:eastAsia="zh-CN"/>
        </w:rPr>
        <w:t>次。市委宣传部编辑的《深学笃用天津行动实践案例选编》收入我局实践案例1篇。</w:t>
      </w:r>
    </w:p>
    <w:p>
      <w:pPr>
        <w:numPr>
          <w:ilvl w:val="0"/>
          <w:numId w:val="0"/>
        </w:numPr>
        <w:spacing w:line="579" w:lineRule="exact"/>
        <w:ind w:firstLine="640" w:firstLineChars="200"/>
        <w:rPr>
          <w:rFonts w:hint="eastAsia" w:eastAsia="仿宋_GB2312"/>
          <w:color w:val="auto"/>
          <w:lang w:val="en-US" w:eastAsia="zh-CN"/>
        </w:rPr>
      </w:pPr>
      <w:r>
        <w:rPr>
          <w:rFonts w:hint="eastAsia" w:ascii="楷体_GB2312" w:hAnsi="楷体_GB2312" w:eastAsia="楷体_GB2312" w:cs="楷体_GB2312"/>
          <w:color w:val="auto"/>
          <w:sz w:val="32"/>
          <w:szCs w:val="32"/>
          <w:lang w:val="en-US" w:eastAsia="zh-CN"/>
        </w:rPr>
        <w:t>（二）坚持把学习宣传贯彻落实党的二十大精神作为首要政治任务。</w:t>
      </w:r>
      <w:r>
        <w:rPr>
          <w:rFonts w:hint="eastAsia" w:ascii="Times New Roman" w:hAnsi="Times New Roman" w:eastAsia="仿宋_GB2312" w:cstheme="minorBidi"/>
          <w:color w:val="auto"/>
          <w:sz w:val="32"/>
          <w:szCs w:val="32"/>
          <w:highlight w:val="none"/>
          <w:lang w:val="en-US" w:eastAsia="zh-CN"/>
        </w:rPr>
        <w:t>一是，</w:t>
      </w:r>
      <w:r>
        <w:rPr>
          <w:rFonts w:hint="default" w:ascii="Times New Roman" w:hAnsi="Times New Roman" w:eastAsia="仿宋_GB2312" w:cstheme="minorBidi"/>
          <w:color w:val="auto"/>
          <w:sz w:val="32"/>
          <w:szCs w:val="32"/>
          <w:highlight w:val="none"/>
          <w:lang w:val="en-US" w:eastAsia="zh-CN"/>
        </w:rPr>
        <w:t>局党组高度重视，周密部署</w:t>
      </w:r>
      <w:r>
        <w:rPr>
          <w:rFonts w:hint="eastAsia" w:ascii="Times New Roman" w:hAnsi="Times New Roman" w:eastAsia="仿宋_GB2312" w:cstheme="minorBidi"/>
          <w:color w:val="auto"/>
          <w:sz w:val="32"/>
          <w:szCs w:val="32"/>
          <w:highlight w:val="none"/>
          <w:lang w:val="en-US" w:eastAsia="zh-CN"/>
        </w:rPr>
        <w:t>，行动迅速。10月16日上午，</w:t>
      </w:r>
      <w:r>
        <w:rPr>
          <w:rFonts w:hint="default" w:ascii="Times New Roman" w:hAnsi="Times New Roman" w:eastAsia="仿宋_GB2312" w:cs="Times New Roman"/>
          <w:color w:val="auto"/>
          <w:kern w:val="2"/>
          <w:sz w:val="32"/>
          <w:szCs w:val="32"/>
          <w:lang w:val="en-US" w:eastAsia="zh-CN" w:bidi="ar-SA"/>
        </w:rPr>
        <w:t>局领导、各党支部书记等50余人，集中收看党的二十大开幕直播盛况，其余党员干部通过电视、网络等方式同步收看，迅速兴起学习宣传贯彻党的二十大精神热潮。局党组</w:t>
      </w:r>
      <w:r>
        <w:rPr>
          <w:rFonts w:hint="eastAsia" w:ascii="Times New Roman" w:hAnsi="Times New Roman" w:eastAsia="仿宋_GB2312" w:cs="Times New Roman"/>
          <w:color w:val="auto"/>
          <w:kern w:val="2"/>
          <w:sz w:val="32"/>
          <w:szCs w:val="32"/>
          <w:lang w:val="en-US" w:eastAsia="zh-CN" w:bidi="ar-SA"/>
        </w:rPr>
        <w:t>专题</w:t>
      </w:r>
      <w:r>
        <w:rPr>
          <w:rFonts w:hint="default" w:ascii="Times New Roman" w:hAnsi="Times New Roman" w:eastAsia="仿宋_GB2312" w:cs="Times New Roman"/>
          <w:color w:val="auto"/>
          <w:kern w:val="2"/>
          <w:sz w:val="32"/>
          <w:szCs w:val="32"/>
          <w:lang w:val="en-US" w:eastAsia="zh-CN" w:bidi="ar-SA"/>
        </w:rPr>
        <w:t>召开会议，认真传达学习党的二十大报告</w:t>
      </w:r>
      <w:r>
        <w:rPr>
          <w:rFonts w:hint="eastAsia" w:ascii="Times New Roman" w:hAnsi="Times New Roman" w:eastAsia="仿宋_GB2312" w:cs="Times New Roman"/>
          <w:color w:val="auto"/>
          <w:sz w:val="32"/>
          <w:szCs w:val="32"/>
          <w:lang w:eastAsia="zh-CN"/>
        </w:rPr>
        <w:t>并将</w:t>
      </w:r>
      <w:r>
        <w:rPr>
          <w:rFonts w:hint="default" w:ascii="Times New Roman" w:hAnsi="Times New Roman" w:eastAsia="仿宋_GB2312" w:cs="Times New Roman"/>
          <w:color w:val="auto"/>
          <w:sz w:val="32"/>
          <w:szCs w:val="32"/>
          <w:lang w:eastAsia="zh-CN"/>
        </w:rPr>
        <w:t>党的二十大精神纳入局党组理论学习中心组、党支部、青年理论学习小组学习重要内容，</w:t>
      </w:r>
      <w:r>
        <w:rPr>
          <w:rFonts w:hint="eastAsia" w:ascii="Times New Roman" w:hAnsi="Times New Roman" w:eastAsia="仿宋_GB2312" w:cstheme="minorBidi"/>
          <w:color w:val="auto"/>
          <w:sz w:val="32"/>
          <w:szCs w:val="32"/>
          <w:highlight w:val="none"/>
          <w:lang w:val="en-US" w:eastAsia="zh-CN"/>
        </w:rPr>
        <w:t>着重在全面学习、全面把握、全面落实上下功夫，</w:t>
      </w:r>
      <w:r>
        <w:rPr>
          <w:rFonts w:hint="eastAsia" w:ascii="Times New Roman" w:hAnsi="Times New Roman" w:eastAsia="仿宋_GB2312" w:cs="Times New Roman"/>
          <w:color w:val="auto"/>
          <w:sz w:val="32"/>
          <w:szCs w:val="32"/>
          <w:lang w:eastAsia="zh-CN"/>
        </w:rPr>
        <w:t>研究制定学习宣传贯彻落实工作方案和集中宣讲方案</w:t>
      </w:r>
      <w:r>
        <w:rPr>
          <w:rFonts w:hint="eastAsia" w:ascii="Times New Roman" w:hAnsi="Times New Roman" w:eastAsia="仿宋_GB2312" w:cstheme="minorBidi"/>
          <w:color w:val="auto"/>
          <w:sz w:val="32"/>
          <w:szCs w:val="32"/>
          <w:highlight w:val="none"/>
          <w:lang w:val="en-US" w:eastAsia="zh-CN"/>
        </w:rPr>
        <w:t>。</w:t>
      </w:r>
      <w:r>
        <w:rPr>
          <w:rFonts w:hint="default" w:ascii="Times New Roman" w:hAnsi="Times New Roman" w:eastAsia="仿宋_GB2312" w:cs="Times New Roman"/>
          <w:color w:val="auto"/>
          <w:sz w:val="32"/>
          <w:szCs w:val="32"/>
          <w:lang w:eastAsia="zh-CN"/>
        </w:rPr>
        <w:t>以党的二十大报告为学习重点，</w:t>
      </w:r>
      <w:r>
        <w:rPr>
          <w:rFonts w:hint="default" w:ascii="Times New Roman" w:hAnsi="Times New Roman" w:eastAsia="仿宋_GB2312" w:cs="Times New Roman"/>
          <w:color w:val="auto"/>
          <w:kern w:val="2"/>
          <w:sz w:val="32"/>
          <w:szCs w:val="32"/>
          <w:lang w:val="en-US" w:eastAsia="zh-CN" w:bidi="ar-SA"/>
        </w:rPr>
        <w:t>局党组书记带头领学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heme="minorBidi"/>
          <w:color w:val="auto"/>
          <w:sz w:val="32"/>
          <w:szCs w:val="32"/>
          <w:highlight w:val="none"/>
          <w:lang w:val="en-US" w:eastAsia="zh-CN"/>
        </w:rPr>
        <w:t>党员</w:t>
      </w:r>
      <w:r>
        <w:rPr>
          <w:rFonts w:hint="eastAsia" w:ascii="Times New Roman" w:hAnsi="Times New Roman" w:eastAsia="仿宋_GB2312" w:cstheme="minorBidi"/>
          <w:color w:val="auto"/>
          <w:sz w:val="32"/>
          <w:szCs w:val="32"/>
          <w:highlight w:val="none"/>
          <w:lang w:val="en-US" w:eastAsia="zh-CN"/>
        </w:rPr>
        <w:t>领导干部先学一步、学深一步</w:t>
      </w:r>
      <w:r>
        <w:rPr>
          <w:rFonts w:hint="default" w:ascii="Times New Roman" w:hAnsi="Times New Roman" w:eastAsia="仿宋_GB2312" w:cstheme="minorBidi"/>
          <w:color w:val="auto"/>
          <w:sz w:val="32"/>
          <w:szCs w:val="32"/>
          <w:highlight w:val="none"/>
          <w:lang w:val="en-US" w:eastAsia="zh-CN"/>
        </w:rPr>
        <w:t>，</w:t>
      </w:r>
      <w:r>
        <w:rPr>
          <w:rFonts w:hint="eastAsia" w:ascii="Times New Roman" w:hAnsi="Times New Roman" w:eastAsia="仿宋_GB2312" w:cstheme="minorBidi"/>
          <w:color w:val="auto"/>
          <w:sz w:val="32"/>
          <w:szCs w:val="32"/>
          <w:highlight w:val="none"/>
          <w:lang w:val="en-US" w:eastAsia="zh-CN"/>
        </w:rPr>
        <w:t>中心组开展专题学习研讨3次。</w:t>
      </w:r>
      <w:r>
        <w:rPr>
          <w:rFonts w:hint="default" w:ascii="Times New Roman" w:hAnsi="Times New Roman" w:eastAsia="仿宋_GB2312" w:cs="Times New Roman"/>
          <w:color w:val="auto"/>
          <w:sz w:val="32"/>
          <w:szCs w:val="32"/>
          <w:lang w:eastAsia="zh-CN"/>
        </w:rPr>
        <w:t>精心编制党的二十大精神应知应会测试题，</w:t>
      </w:r>
      <w:r>
        <w:rPr>
          <w:rFonts w:hint="eastAsia" w:ascii="Times New Roman" w:hAnsi="Times New Roman" w:eastAsia="仿宋_GB2312"/>
          <w:b w:val="0"/>
          <w:bCs/>
          <w:color w:val="auto"/>
          <w:sz w:val="32"/>
          <w:szCs w:val="32"/>
          <w:lang w:eastAsia="zh-CN"/>
        </w:rPr>
        <w:t>编印党的二十大精神学习“口袋书”，</w:t>
      </w:r>
      <w:r>
        <w:rPr>
          <w:rFonts w:hint="default" w:ascii="Times New Roman" w:hAnsi="Times New Roman" w:eastAsia="仿宋_GB2312" w:cs="Times New Roman"/>
          <w:color w:val="auto"/>
          <w:sz w:val="32"/>
          <w:szCs w:val="32"/>
          <w:lang w:eastAsia="zh-CN"/>
        </w:rPr>
        <w:t>教育引导党员干部深刻认识和准确把握党的二十大重大主题、重大理论观点和重大战略思想。</w:t>
      </w:r>
      <w:r>
        <w:rPr>
          <w:rFonts w:hint="eastAsia" w:ascii="Times New Roman" w:hAnsi="Times New Roman" w:eastAsia="仿宋_GB2312" w:cstheme="minorBidi"/>
          <w:color w:val="auto"/>
          <w:sz w:val="32"/>
          <w:szCs w:val="32"/>
          <w:highlight w:val="none"/>
          <w:lang w:val="en-US" w:eastAsia="zh-CN"/>
        </w:rPr>
        <w:t>二是，层层开展宣讲。</w:t>
      </w:r>
      <w:r>
        <w:rPr>
          <w:rFonts w:hint="eastAsia" w:ascii="Times New Roman" w:hAnsi="Times New Roman" w:eastAsia="仿宋_GB2312" w:cs="Times New Roman"/>
          <w:color w:val="auto"/>
          <w:sz w:val="32"/>
          <w:szCs w:val="32"/>
          <w:lang w:eastAsia="zh-CN"/>
        </w:rPr>
        <w:t>局党组书记带头面向全市审计机关宣讲，其他领导班子成员深入到分管部门、区审计局、审计项目现场宣讲，各党支部书记为支部党员干部宣讲，切实做到党的二十大精神宣讲全覆盖。</w:t>
      </w:r>
      <w:r>
        <w:rPr>
          <w:rFonts w:hint="eastAsia" w:ascii="Times New Roman" w:hAnsi="Times New Roman" w:eastAsia="仿宋_GB2312" w:cstheme="minorBidi"/>
          <w:color w:val="auto"/>
          <w:sz w:val="32"/>
          <w:szCs w:val="32"/>
          <w:highlight w:val="none"/>
          <w:lang w:val="en-US" w:eastAsia="zh-CN"/>
        </w:rPr>
        <w:t>三是，抓好系统培训。</w:t>
      </w:r>
      <w:r>
        <w:rPr>
          <w:rFonts w:hint="eastAsia" w:ascii="仿宋_GB2312" w:hAnsi="仿宋_GB2312" w:eastAsia="仿宋_GB2312" w:cs="仿宋_GB2312"/>
          <w:b w:val="0"/>
          <w:bCs/>
          <w:color w:val="auto"/>
          <w:sz w:val="32"/>
          <w:szCs w:val="32"/>
          <w:lang w:eastAsia="zh-CN"/>
        </w:rPr>
        <w:t>通过</w:t>
      </w:r>
      <w:r>
        <w:rPr>
          <w:rFonts w:hint="eastAsia" w:ascii="仿宋_GB2312" w:hAnsi="仿宋_GB2312" w:eastAsia="仿宋_GB2312" w:cs="仿宋_GB2312"/>
          <w:color w:val="auto"/>
          <w:sz w:val="32"/>
          <w:szCs w:val="32"/>
        </w:rPr>
        <w:t>举办</w:t>
      </w:r>
      <w:r>
        <w:rPr>
          <w:rFonts w:hint="eastAsia" w:ascii="仿宋_GB2312" w:hAnsi="仿宋_GB2312" w:eastAsia="仿宋_GB2312" w:cs="仿宋_GB2312"/>
          <w:color w:val="auto"/>
          <w:sz w:val="32"/>
          <w:szCs w:val="32"/>
          <w:lang w:eastAsia="zh-CN"/>
        </w:rPr>
        <w:t>专题</w:t>
      </w:r>
      <w:r>
        <w:rPr>
          <w:rFonts w:hint="eastAsia" w:ascii="仿宋_GB2312" w:hAnsi="仿宋_GB2312" w:eastAsia="仿宋_GB2312" w:cs="仿宋_GB2312"/>
          <w:color w:val="auto"/>
          <w:sz w:val="32"/>
          <w:szCs w:val="32"/>
        </w:rPr>
        <w:t>读书班</w:t>
      </w:r>
      <w:r>
        <w:rPr>
          <w:rFonts w:hint="eastAsia" w:ascii="仿宋_GB2312" w:hAnsi="仿宋_GB2312" w:eastAsia="仿宋_GB2312" w:cs="仿宋_GB2312"/>
          <w:color w:val="auto"/>
          <w:sz w:val="32"/>
          <w:szCs w:val="32"/>
          <w:lang w:eastAsia="zh-CN"/>
        </w:rPr>
        <w:t>，</w:t>
      </w:r>
      <w:r>
        <w:rPr>
          <w:rFonts w:hint="eastAsia" w:eastAsia="仿宋_GB2312"/>
          <w:color w:val="auto"/>
          <w:sz w:val="32"/>
          <w:szCs w:val="32"/>
        </w:rPr>
        <w:t>依托“学习强国”、“天津干部在线学习”</w:t>
      </w:r>
      <w:r>
        <w:rPr>
          <w:rFonts w:hint="eastAsia" w:eastAsia="仿宋_GB2312"/>
          <w:color w:val="auto"/>
          <w:sz w:val="32"/>
          <w:szCs w:val="32"/>
          <w:lang w:eastAsia="zh-CN"/>
        </w:rPr>
        <w:t>、中国审计数字在线网等平台，</w:t>
      </w:r>
      <w:r>
        <w:rPr>
          <w:rFonts w:hint="eastAsia" w:ascii="仿宋_GB2312" w:hAnsi="仿宋_GB2312" w:eastAsia="仿宋_GB2312" w:cs="仿宋_GB2312"/>
          <w:color w:val="auto"/>
          <w:sz w:val="32"/>
          <w:szCs w:val="32"/>
          <w:lang w:eastAsia="zh-CN"/>
        </w:rPr>
        <w:t>分期分批对党员干部进行系统培训</w:t>
      </w:r>
      <w:r>
        <w:rPr>
          <w:rFonts w:hint="eastAsia" w:eastAsia="仿宋_GB2312"/>
          <w:color w:val="auto"/>
          <w:sz w:val="32"/>
          <w:szCs w:val="32"/>
          <w:lang w:eastAsia="zh-CN"/>
        </w:rPr>
        <w:t>，</w:t>
      </w:r>
      <w:r>
        <w:rPr>
          <w:rFonts w:hint="eastAsia" w:ascii="Times New Roman" w:hAnsi="Times New Roman" w:eastAsia="仿宋_GB2312" w:cstheme="minorBidi"/>
          <w:color w:val="auto"/>
          <w:sz w:val="32"/>
          <w:szCs w:val="32"/>
          <w:highlight w:val="none"/>
          <w:lang w:val="en-US" w:eastAsia="zh-CN"/>
        </w:rPr>
        <w:t>并为党员干部购买《党的二十大报告学习辅导百问》、《二十大党章修正案学习问答》、《党的二十大文件汇编》等权威辅导读物，</w:t>
      </w:r>
      <w:r>
        <w:rPr>
          <w:rFonts w:hint="eastAsia" w:eastAsia="仿宋_GB2312"/>
          <w:color w:val="auto"/>
          <w:sz w:val="32"/>
          <w:szCs w:val="32"/>
          <w:lang w:eastAsia="zh-CN"/>
        </w:rPr>
        <w:t>深化党员干部对党的二十大精神实质的理解把握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机关党建网和微信公众号</w:t>
      </w:r>
      <w:r>
        <w:rPr>
          <w:rFonts w:hint="eastAsia" w:ascii="Times New Roman" w:hAnsi="Times New Roman" w:eastAsia="仿宋_GB2312" w:cstheme="minorBidi"/>
          <w:color w:val="auto"/>
          <w:sz w:val="32"/>
          <w:szCs w:val="32"/>
          <w:highlight w:val="none"/>
          <w:lang w:val="en-US" w:eastAsia="zh-CN"/>
        </w:rPr>
        <w:t>3</w:t>
      </w:r>
      <w:r>
        <w:rPr>
          <w:rFonts w:hint="eastAsia" w:ascii="仿宋_GB2312" w:hAnsi="仿宋_GB2312" w:eastAsia="仿宋_GB2312" w:cs="仿宋_GB2312"/>
          <w:color w:val="auto"/>
          <w:sz w:val="32"/>
          <w:szCs w:val="32"/>
          <w:lang w:eastAsia="zh-CN"/>
        </w:rPr>
        <w:t>次刊发我局学习体会文章和活动信息。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79" w:lineRule="exact"/>
        <w:ind w:left="0" w:firstLine="640" w:firstLineChars="200"/>
        <w:textAlignment w:val="auto"/>
        <w:rPr>
          <w:rFonts w:hint="eastAsia" w:ascii="Times New Roman" w:hAnsi="Times New Roman" w:eastAsia="楷体_GB2312" w:cs="楷体_GB2312"/>
          <w:color w:val="auto"/>
          <w:sz w:val="32"/>
          <w:szCs w:val="32"/>
          <w:highlight w:val="none"/>
          <w:lang w:val="en-US" w:eastAsia="zh-CN"/>
        </w:rPr>
      </w:pPr>
      <w:r>
        <w:rPr>
          <w:rFonts w:hint="eastAsia" w:ascii="Times New Roman" w:hAnsi="Times New Roman" w:eastAsia="楷体_GB2312" w:cs="楷体_GB2312"/>
          <w:color w:val="auto"/>
          <w:sz w:val="32"/>
          <w:szCs w:val="32"/>
          <w:highlight w:val="none"/>
          <w:lang w:val="en-US" w:eastAsia="zh-CN"/>
        </w:rPr>
        <w:t>（三）</w:t>
      </w:r>
      <w:r>
        <w:rPr>
          <w:rFonts w:hint="eastAsia" w:ascii="Times New Roman" w:hAnsi="Times New Roman" w:eastAsia="仿宋_GB2312" w:cstheme="minorBidi"/>
          <w:color w:val="auto"/>
          <w:sz w:val="32"/>
          <w:szCs w:val="32"/>
          <w:highlight w:val="none"/>
          <w:lang w:val="en-US" w:eastAsia="zh-CN"/>
        </w:rPr>
        <w:t>深入</w:t>
      </w:r>
      <w:r>
        <w:rPr>
          <w:rFonts w:hint="eastAsia" w:ascii="Times New Roman" w:hAnsi="Times New Roman" w:eastAsia="楷体_GB2312" w:cs="楷体_GB2312"/>
          <w:color w:val="auto"/>
          <w:sz w:val="32"/>
          <w:szCs w:val="32"/>
          <w:highlight w:val="none"/>
          <w:lang w:val="en-US" w:eastAsia="zh-CN"/>
        </w:rPr>
        <w:t>学习宣传贯彻市第十二次党代会精神。</w:t>
      </w:r>
      <w:r>
        <w:rPr>
          <w:rFonts w:hint="default" w:ascii="Times New Roman" w:hAnsi="Times New Roman" w:eastAsia="仿宋_GB2312" w:cs="Times New Roman"/>
          <w:color w:val="auto"/>
          <w:sz w:val="32"/>
          <w:szCs w:val="32"/>
          <w:highlight w:val="none"/>
          <w:lang w:val="en-US" w:eastAsia="zh-CN"/>
        </w:rPr>
        <w:t>一是，第一时间</w:t>
      </w:r>
      <w:r>
        <w:rPr>
          <w:rFonts w:hint="eastAsia" w:ascii="Times New Roman" w:hAnsi="Times New Roman" w:eastAsia="仿宋_GB2312" w:cstheme="minorBidi"/>
          <w:color w:val="auto"/>
          <w:sz w:val="32"/>
          <w:szCs w:val="32"/>
          <w:highlight w:val="none"/>
          <w:lang w:val="en-US" w:eastAsia="zh-CN"/>
        </w:rPr>
        <w:t>研究部署</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heme="minorBidi"/>
          <w:color w:val="auto"/>
          <w:sz w:val="32"/>
          <w:szCs w:val="32"/>
          <w:highlight w:val="none"/>
          <w:lang w:val="en-US" w:eastAsia="zh-CN"/>
        </w:rPr>
        <w:t>局党组</w:t>
      </w:r>
      <w:r>
        <w:rPr>
          <w:rFonts w:hint="default" w:ascii="Times New Roman" w:hAnsi="Times New Roman" w:eastAsia="仿宋_GB2312" w:cs="Times New Roman"/>
          <w:color w:val="auto"/>
          <w:sz w:val="32"/>
          <w:szCs w:val="32"/>
          <w:highlight w:val="none"/>
          <w:lang w:val="en-US" w:eastAsia="zh-CN"/>
        </w:rPr>
        <w:t>采取集中与分散</w:t>
      </w:r>
      <w:r>
        <w:rPr>
          <w:rFonts w:hint="eastAsia" w:ascii="仿宋_GB2312" w:hAnsi="仿宋_GB2312" w:eastAsia="仿宋_GB2312" w:cs="仿宋_GB2312"/>
          <w:color w:val="auto"/>
          <w:sz w:val="32"/>
          <w:szCs w:val="32"/>
          <w:highlight w:val="none"/>
          <w:lang w:val="en-US" w:eastAsia="zh-CN"/>
        </w:rPr>
        <w:t>相结合的方式，</w:t>
      </w:r>
      <w:r>
        <w:rPr>
          <w:rFonts w:hint="eastAsia" w:ascii="Times New Roman" w:hAnsi="Times New Roman" w:eastAsia="仿宋_GB2312" w:cstheme="minorBidi"/>
          <w:color w:val="auto"/>
          <w:sz w:val="32"/>
          <w:szCs w:val="32"/>
          <w:highlight w:val="none"/>
          <w:lang w:val="en-US" w:eastAsia="zh-CN"/>
        </w:rPr>
        <w:t>及时</w:t>
      </w:r>
      <w:r>
        <w:rPr>
          <w:rFonts w:hint="eastAsia" w:ascii="仿宋_GB2312" w:hAnsi="仿宋_GB2312" w:eastAsia="仿宋_GB2312" w:cs="仿宋_GB2312"/>
          <w:color w:val="auto"/>
          <w:sz w:val="32"/>
          <w:szCs w:val="32"/>
          <w:highlight w:val="none"/>
          <w:lang w:val="en-US" w:eastAsia="zh-CN"/>
        </w:rPr>
        <w:t>组织党员干部收看大会盛况直播，聆听李鸿忠同志代表十一届市委所作的报告，教育引导党员干部自觉用市第十二次党代会精神武装头脑、指导实践、推动工作。会后各党支部展开热烈讨论，撰写体会文章。市十二次党代会</w:t>
      </w:r>
      <w:r>
        <w:rPr>
          <w:rFonts w:hint="eastAsia" w:ascii="Times New Roman" w:hAnsi="Times New Roman" w:eastAsia="仿宋_GB2312" w:cstheme="minorBidi"/>
          <w:color w:val="auto"/>
          <w:sz w:val="32"/>
          <w:szCs w:val="32"/>
          <w:highlight w:val="none"/>
          <w:lang w:val="en-US" w:eastAsia="zh-CN"/>
        </w:rPr>
        <w:t>闭幕</w:t>
      </w:r>
      <w:r>
        <w:rPr>
          <w:rFonts w:hint="eastAsia" w:ascii="仿宋_GB2312" w:hAnsi="仿宋_GB2312" w:eastAsia="仿宋_GB2312" w:cs="仿宋_GB2312"/>
          <w:color w:val="auto"/>
          <w:sz w:val="32"/>
          <w:szCs w:val="32"/>
          <w:highlight w:val="none"/>
          <w:lang w:val="en-US" w:eastAsia="zh-CN"/>
        </w:rPr>
        <w:t>后，局党组迅即制定下发《天津市审计局关于认真学习宣传贯彻市第十二次党代会精神的工作方案》、《天津市审计局关于组织开展市第十二次党代会精神集中宣讲的工作方案》，精心组织实施。二是，层层开展学习研讨。</w:t>
      </w:r>
      <w:r>
        <w:rPr>
          <w:rFonts w:hint="default" w:ascii="Times New Roman" w:hAnsi="Times New Roman" w:eastAsia="仿宋_GB2312" w:cs="Times New Roman"/>
          <w:color w:val="auto"/>
          <w:sz w:val="32"/>
          <w:szCs w:val="32"/>
          <w:highlight w:val="none"/>
          <w:lang w:val="en-US" w:eastAsia="zh-CN"/>
        </w:rPr>
        <w:t>6月22</w:t>
      </w:r>
      <w:r>
        <w:rPr>
          <w:rFonts w:hint="eastAsia" w:ascii="仿宋_GB2312" w:hAnsi="仿宋_GB2312" w:eastAsia="仿宋_GB2312" w:cs="仿宋_GB2312"/>
          <w:color w:val="auto"/>
          <w:sz w:val="32"/>
          <w:szCs w:val="32"/>
          <w:highlight w:val="none"/>
          <w:lang w:val="en-US" w:eastAsia="zh-CN"/>
        </w:rPr>
        <w:t>日，召开局党组扩大会议，认真传达学习党代会精神，局党组书记分享参加党代会的切身感受。把党代会精神和十二届市委一次全会精神</w:t>
      </w:r>
      <w:r>
        <w:rPr>
          <w:rFonts w:hint="default" w:ascii="Times New Roman" w:hAnsi="Times New Roman" w:eastAsia="仿宋_GB2312" w:cs="Times New Roman"/>
          <w:color w:val="auto"/>
          <w:sz w:val="32"/>
          <w:szCs w:val="32"/>
          <w:highlight w:val="none"/>
          <w:lang w:val="en-US" w:eastAsia="zh-CN"/>
        </w:rPr>
        <w:t>纳入中</w:t>
      </w:r>
      <w:r>
        <w:rPr>
          <w:rFonts w:hint="eastAsia" w:ascii="仿宋_GB2312" w:hAnsi="仿宋_GB2312" w:eastAsia="仿宋_GB2312" w:cs="仿宋_GB2312"/>
          <w:color w:val="auto"/>
          <w:sz w:val="32"/>
          <w:szCs w:val="32"/>
          <w:highlight w:val="none"/>
          <w:lang w:val="en-US" w:eastAsia="zh-CN"/>
        </w:rPr>
        <w:t>心组、党支部学习研讨重要内容，组织党员干部深研细读党代会报告，学深悟透党代会精神。</w:t>
      </w:r>
      <w:r>
        <w:rPr>
          <w:rFonts w:hint="eastAsia" w:ascii="Times New Roman" w:hAnsi="Times New Roman" w:eastAsia="仿宋_GB2312" w:cstheme="minorBidi"/>
          <w:color w:val="auto"/>
          <w:sz w:val="32"/>
          <w:szCs w:val="32"/>
          <w:highlight w:val="none"/>
          <w:lang w:val="en-US" w:eastAsia="zh-CN"/>
        </w:rPr>
        <w:t>组织中心组专题学习3次。</w:t>
      </w:r>
      <w:r>
        <w:rPr>
          <w:rFonts w:hint="eastAsia" w:ascii="仿宋_GB2312" w:hAnsi="仿宋_GB2312" w:eastAsia="仿宋_GB2312" w:cs="仿宋_GB2312"/>
          <w:color w:val="auto"/>
          <w:sz w:val="32"/>
          <w:szCs w:val="32"/>
          <w:highlight w:val="none"/>
          <w:lang w:val="en-US" w:eastAsia="zh-CN"/>
        </w:rPr>
        <w:t>三是，迅速掀起党课热潮。局党组书记围绕学习宣传贯彻党代会精神，作题为“正‘风’、聚‘气’、蓄‘力’ 在新征程上奋力谱写审计发展新篇章”专题党课宣讲。“七一”前后，局级党员领导干部、党支部书记聚焦党代会精神为党员干部讲授专题党</w:t>
      </w:r>
      <w:r>
        <w:rPr>
          <w:rFonts w:hint="default" w:ascii="Times New Roman" w:hAnsi="Times New Roman" w:eastAsia="仿宋_GB2312" w:cs="Times New Roman"/>
          <w:color w:val="auto"/>
          <w:sz w:val="32"/>
          <w:szCs w:val="32"/>
          <w:highlight w:val="none"/>
          <w:lang w:val="en-US" w:eastAsia="zh-CN"/>
        </w:rPr>
        <w:t>课47次。四是，举办系列宣讲培训活动。</w:t>
      </w:r>
      <w:r>
        <w:rPr>
          <w:rFonts w:hint="eastAsia" w:ascii="仿宋_GB2312" w:hAnsi="仿宋_GB2312" w:eastAsia="仿宋_GB2312" w:cs="仿宋_GB2312"/>
          <w:color w:val="auto"/>
          <w:sz w:val="32"/>
          <w:szCs w:val="32"/>
          <w:highlight w:val="none"/>
          <w:lang w:val="en-US" w:eastAsia="zh-CN"/>
        </w:rPr>
        <w:t>举办党代会精神专题辅导报告会，邀请市委党校教授围绕党代会精神作专题辅导，局领导班子成员、党支部书记、党派干部代表等</w:t>
      </w:r>
      <w:r>
        <w:rPr>
          <w:rFonts w:hint="default" w:ascii="Times New Roman" w:hAnsi="Times New Roman" w:eastAsia="仿宋_GB2312" w:cs="Times New Roman"/>
          <w:color w:val="auto"/>
          <w:sz w:val="32"/>
          <w:szCs w:val="32"/>
          <w:highlight w:val="none"/>
          <w:lang w:val="en-US" w:eastAsia="zh-CN"/>
        </w:rPr>
        <w:t>50多</w:t>
      </w:r>
      <w:r>
        <w:rPr>
          <w:rFonts w:hint="eastAsia" w:ascii="仿宋_GB2312" w:hAnsi="仿宋_GB2312" w:eastAsia="仿宋_GB2312" w:cs="仿宋_GB2312"/>
          <w:color w:val="auto"/>
          <w:sz w:val="32"/>
          <w:szCs w:val="32"/>
          <w:highlight w:val="none"/>
          <w:lang w:val="en-US" w:eastAsia="zh-CN"/>
        </w:rPr>
        <w:t>人参加。局党组书记和局级党员领导干部、党代表带头学习、带头宣传、带头宣讲，为广大党员干部作出表率。五是，聚焦主责主业狠抓落实。认真贯彻落实中央审计委员会第五次会议和十二届市委审计委员会第一次会议精神，组织召开年度中期工作推动会，举办全市审计机关学习贯彻中央和市委审计委员会会议精神专题培训班，贯彻落实习近平总书记对天津工作“三个着力”重要要求和对审计工作重要指示批示精神，围绕党代会精神查找问题短板、交流经验做法，系统研究下一步重点工作。</w:t>
      </w:r>
      <w:r>
        <w:rPr>
          <w:rFonts w:hint="eastAsia" w:ascii="Times New Roman" w:hAnsi="Times New Roman" w:eastAsia="仿宋_GB2312" w:cstheme="minorBidi"/>
          <w:color w:val="auto"/>
          <w:sz w:val="32"/>
          <w:szCs w:val="32"/>
          <w:highlight w:val="none"/>
          <w:lang w:val="en-US" w:eastAsia="zh-CN"/>
        </w:rPr>
        <w:t>审计署网站、</w:t>
      </w:r>
      <w:r>
        <w:rPr>
          <w:rFonts w:hint="eastAsia" w:ascii="仿宋_GB2312" w:hAnsi="仿宋_GB2312" w:eastAsia="仿宋_GB2312" w:cs="仿宋_GB2312"/>
          <w:color w:val="auto"/>
          <w:sz w:val="32"/>
          <w:szCs w:val="32"/>
          <w:highlight w:val="none"/>
          <w:lang w:val="en-US" w:eastAsia="zh-CN"/>
        </w:rPr>
        <w:t>天津机关党建微</w:t>
      </w:r>
      <w:r>
        <w:rPr>
          <w:rFonts w:hint="default" w:ascii="Times New Roman" w:hAnsi="Times New Roman" w:eastAsia="仿宋_GB2312" w:cs="Times New Roman"/>
          <w:color w:val="auto"/>
          <w:sz w:val="32"/>
          <w:szCs w:val="32"/>
          <w:highlight w:val="none"/>
          <w:lang w:val="en-US" w:eastAsia="zh-CN"/>
        </w:rPr>
        <w:t>信公众号</w:t>
      </w:r>
      <w:r>
        <w:rPr>
          <w:rFonts w:hint="eastAsia" w:ascii="Times New Roman" w:hAnsi="Times New Roman" w:eastAsia="仿宋_GB2312" w:cstheme="minorBidi"/>
          <w:color w:val="auto"/>
          <w:sz w:val="32"/>
          <w:szCs w:val="32"/>
          <w:highlight w:val="none"/>
          <w:lang w:val="en-US" w:eastAsia="zh-CN"/>
        </w:rPr>
        <w:t>先后4</w:t>
      </w:r>
      <w:r>
        <w:rPr>
          <w:rFonts w:hint="default" w:ascii="Times New Roman" w:hAnsi="Times New Roman" w:eastAsia="仿宋_GB2312" w:cs="Times New Roman"/>
          <w:color w:val="auto"/>
          <w:sz w:val="32"/>
          <w:szCs w:val="32"/>
          <w:highlight w:val="none"/>
          <w:lang w:val="en-US" w:eastAsia="zh-CN"/>
        </w:rPr>
        <w:t>次刊发我局相关做法。</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79" w:lineRule="exact"/>
        <w:ind w:left="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楷体_GB2312"/>
          <w:color w:val="auto"/>
          <w:sz w:val="32"/>
          <w:szCs w:val="32"/>
          <w:highlight w:val="none"/>
          <w:lang w:val="en-US" w:eastAsia="zh-CN"/>
        </w:rPr>
        <w:t>（四）扎实开展主题学习宣传教育实践活动。</w:t>
      </w:r>
      <w:r>
        <w:rPr>
          <w:rFonts w:hint="eastAsia" w:ascii="Times New Roman" w:hAnsi="Times New Roman" w:eastAsia="仿宋_GB2312" w:cstheme="minorBidi"/>
          <w:color w:val="auto"/>
          <w:sz w:val="32"/>
          <w:szCs w:val="32"/>
          <w:highlight w:val="none"/>
          <w:lang w:val="en-US" w:eastAsia="zh-CN"/>
        </w:rPr>
        <w:t>一是，加强组织领导。</w:t>
      </w:r>
      <w:r>
        <w:rPr>
          <w:rFonts w:hint="eastAsia" w:ascii="Times New Roman" w:hAnsi="Times New Roman" w:eastAsia="仿宋_GB2312" w:cs="Times New Roman"/>
          <w:color w:val="auto"/>
          <w:sz w:val="32"/>
          <w:szCs w:val="32"/>
          <w:lang w:val="en-US" w:eastAsia="zh-CN"/>
        </w:rPr>
        <w:t>局党组严格贯彻落实市委和市级机关工委部署要求，结合审计工作实际，研究制定“迎盛会、铸忠诚、强担当、创业绩”主题学习宣传教育实践活动方案，召开动员部署会、中期推动会，定期召开领导小组会议，不折不扣推动各项任务落实。</w:t>
      </w:r>
      <w:r>
        <w:rPr>
          <w:rFonts w:hint="eastAsia" w:ascii="Times New Roman" w:hAnsi="Times New Roman" w:eastAsia="仿宋_GB2312" w:cstheme="minorBidi"/>
          <w:color w:val="auto"/>
          <w:sz w:val="32"/>
          <w:szCs w:val="32"/>
          <w:highlight w:val="none"/>
          <w:lang w:val="en-US" w:eastAsia="zh-CN"/>
        </w:rPr>
        <w:t>二是，认真开展专题学习研讨。</w:t>
      </w:r>
      <w:r>
        <w:rPr>
          <w:rFonts w:hint="eastAsia" w:ascii="Times New Roman" w:hAnsi="Times New Roman" w:eastAsia="仿宋_GB2312" w:cs="Times New Roman"/>
          <w:color w:val="auto"/>
          <w:sz w:val="32"/>
          <w:szCs w:val="32"/>
          <w:lang w:val="en-US" w:eastAsia="zh-CN"/>
        </w:rPr>
        <w:t>按照“准”组织生活会标准，中心组成员紧密联系思想和工作实际，开展</w:t>
      </w:r>
      <w:r>
        <w:rPr>
          <w:rFonts w:hint="eastAsia" w:ascii="Times New Roman" w:hAnsi="Times New Roman" w:eastAsia="仿宋_GB2312" w:cstheme="minorBidi"/>
          <w:color w:val="auto"/>
          <w:sz w:val="32"/>
          <w:szCs w:val="32"/>
          <w:highlight w:val="none"/>
          <w:lang w:val="en-US" w:eastAsia="zh-CN"/>
        </w:rPr>
        <w:t>4个专题集中</w:t>
      </w:r>
      <w:r>
        <w:rPr>
          <w:rFonts w:hint="eastAsia" w:ascii="Times New Roman" w:hAnsi="Times New Roman" w:eastAsia="仿宋_GB2312" w:cs="Times New Roman"/>
          <w:color w:val="auto"/>
          <w:sz w:val="32"/>
          <w:szCs w:val="32"/>
          <w:lang w:val="en-US" w:eastAsia="zh-CN"/>
        </w:rPr>
        <w:t>学习研讨，交流学习体会，认真查摆问题不足，明确下一步努力方向。为强化学习效果，统一为中心组成员、各党支部配备</w:t>
      </w:r>
      <w:r>
        <w:rPr>
          <w:rFonts w:hint="eastAsia" w:ascii="Times New Roman" w:hAnsi="Times New Roman" w:eastAsia="仿宋_GB2312" w:cstheme="minorBidi"/>
          <w:color w:val="auto"/>
          <w:sz w:val="32"/>
          <w:szCs w:val="32"/>
          <w:highlight w:val="none"/>
          <w:lang w:val="en-US" w:eastAsia="zh-CN"/>
        </w:rPr>
        <w:t>《习近平谈治国理政》（第四卷）、《让群众过上好日子》（习近平正定足迹）、《闽山闽水物华新》（习近平福建足迹）、《干在实处勇立潮头》（习近平浙江足迹）、《当好改革开放的排头兵》（习近平上海足迹）、</w:t>
      </w:r>
      <w:r>
        <w:rPr>
          <w:rFonts w:hint="default" w:ascii="Times New Roman" w:hAnsi="Times New Roman" w:eastAsia="仿宋_GB2312" w:cs="Times New Roman"/>
          <w:color w:val="auto"/>
          <w:sz w:val="32"/>
          <w:szCs w:val="32"/>
          <w:lang w:val="en-US" w:eastAsia="zh-CN"/>
        </w:rPr>
        <w:t>《百年大党面对面》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《百年初心成大道</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党史学习教育案例选编》等重要辅导读物，定期制定并下发《</w:t>
      </w:r>
      <w:r>
        <w:rPr>
          <w:rFonts w:hint="eastAsia" w:ascii="Times New Roman" w:hAnsi="Times New Roman" w:eastAsia="仿宋_GB2312" w:cs="Times New Roman"/>
          <w:color w:val="auto"/>
          <w:sz w:val="32"/>
          <w:szCs w:val="32"/>
          <w:lang w:val="en-US" w:eastAsia="zh-CN"/>
        </w:rPr>
        <w:t>党支部</w:t>
      </w:r>
      <w:r>
        <w:rPr>
          <w:rFonts w:hint="default" w:ascii="Times New Roman" w:hAnsi="Times New Roman" w:eastAsia="仿宋_GB2312" w:cs="Times New Roman"/>
          <w:color w:val="auto"/>
          <w:sz w:val="32"/>
          <w:szCs w:val="32"/>
          <w:lang w:val="en-US" w:eastAsia="zh-CN"/>
        </w:rPr>
        <w:t>政治理论学习指引》，各党支部结合自身实际组织形式多样的集中学习交流，引导党员干部带着问题学、联系实际学，筑牢对党、对习近平总书记绝对忠诚的思想根基。</w:t>
      </w:r>
      <w:r>
        <w:rPr>
          <w:rFonts w:hint="eastAsia" w:ascii="Times New Roman" w:hAnsi="Times New Roman" w:eastAsia="仿宋_GB2312" w:cstheme="minorBidi"/>
          <w:color w:val="auto"/>
          <w:sz w:val="32"/>
          <w:szCs w:val="32"/>
          <w:highlight w:val="none"/>
          <w:lang w:val="en-US" w:eastAsia="zh-CN"/>
        </w:rPr>
        <w:t>三是，拓宽活动思路。进一步完善了“为群众办实事”和“群众诉求”两个清单，持续深化“我为群众办实事”主题实践活动。</w:t>
      </w:r>
      <w:r>
        <w:rPr>
          <w:rFonts w:hint="default" w:ascii="Times New Roman" w:hAnsi="Times New Roman" w:eastAsia="仿宋_GB2312" w:cs="Times New Roman"/>
          <w:color w:val="auto"/>
          <w:sz w:val="32"/>
          <w:szCs w:val="32"/>
          <w:lang w:val="en-US" w:eastAsia="zh-CN"/>
        </w:rPr>
        <w:t>设计制作主题学习宣传教育实践活动宣传展板和明白卡，提升党员干部对活动工作总体要求、重点任务、基本原则知晓率。</w:t>
      </w:r>
      <w:r>
        <w:rPr>
          <w:rFonts w:hint="eastAsia" w:ascii="Times New Roman" w:hAnsi="Times New Roman" w:eastAsia="仿宋_GB2312" w:cs="Times New Roman"/>
          <w:color w:val="auto"/>
          <w:sz w:val="32"/>
          <w:szCs w:val="32"/>
          <w:lang w:val="en-US" w:eastAsia="zh-CN"/>
        </w:rPr>
        <w:t>在局域网网站、微信公众号开设主题学习宣传教育实践活动专栏，及时宣传市委有关会议精神，反映各党支部好的做法和整体工作进展成效，营造浓厚氛围。《天津日报》、市委主题学习宣传教育实践活动工作简报、</w:t>
      </w:r>
      <w:r>
        <w:rPr>
          <w:rFonts w:hint="eastAsia" w:ascii="Times New Roman" w:hAnsi="Times New Roman" w:eastAsia="仿宋_GB2312" w:cstheme="minorBidi"/>
          <w:color w:val="auto"/>
          <w:sz w:val="32"/>
          <w:szCs w:val="32"/>
          <w:highlight w:val="none"/>
          <w:lang w:val="en-US" w:eastAsia="zh-CN"/>
        </w:rPr>
        <w:t>《机关党建》杂志4次</w:t>
      </w:r>
      <w:r>
        <w:rPr>
          <w:rFonts w:hint="eastAsia" w:ascii="Times New Roman" w:hAnsi="Times New Roman" w:eastAsia="仿宋_GB2312" w:cs="Times New Roman"/>
          <w:color w:val="auto"/>
          <w:sz w:val="32"/>
          <w:szCs w:val="32"/>
          <w:lang w:val="en-US" w:eastAsia="zh-CN"/>
        </w:rPr>
        <w:t>刊发我局相关工作信息。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79" w:lineRule="exact"/>
        <w:ind w:left="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楷体_GB2312" w:cs="楷体_GB2312"/>
          <w:b w:val="0"/>
          <w:bCs w:val="0"/>
          <w:color w:val="auto"/>
          <w:sz w:val="32"/>
          <w:szCs w:val="32"/>
          <w:highlight w:val="none"/>
          <w:lang w:eastAsia="zh-CN"/>
        </w:rPr>
        <w:t>（五）</w:t>
      </w:r>
      <w:r>
        <w:rPr>
          <w:rFonts w:hint="eastAsia" w:ascii="Times New Roman" w:hAnsi="Times New Roman" w:eastAsia="楷体_GB2312" w:cs="楷体_GB2312"/>
          <w:b w:val="0"/>
          <w:bCs w:val="0"/>
          <w:color w:val="auto"/>
          <w:kern w:val="2"/>
          <w:sz w:val="32"/>
          <w:szCs w:val="32"/>
          <w:highlight w:val="none"/>
          <w:lang w:val="en-US" w:eastAsia="zh-CN" w:bidi="ar-SA"/>
        </w:rPr>
        <w:t>压紧压实意识形态工作责任。</w:t>
      </w:r>
      <w:r>
        <w:rPr>
          <w:rFonts w:hint="eastAsia" w:ascii="Times New Roman" w:hAnsi="Times New Roman" w:eastAsia="仿宋_GB2312" w:cs="Times New Roman"/>
          <w:color w:val="auto"/>
          <w:sz w:val="32"/>
          <w:szCs w:val="32"/>
          <w:lang w:val="en-US" w:eastAsia="zh-CN"/>
        </w:rPr>
        <w:t>一是，</w:t>
      </w:r>
      <w:r>
        <w:rPr>
          <w:rFonts w:hint="eastAsia" w:ascii="Times New Roman" w:hAnsi="Times New Roman" w:eastAsia="仿宋_GB2312" w:cstheme="minorBidi"/>
          <w:color w:val="auto"/>
          <w:sz w:val="32"/>
          <w:szCs w:val="32"/>
          <w:highlight w:val="none"/>
          <w:lang w:val="en-US" w:eastAsia="zh-CN"/>
        </w:rPr>
        <w:t>加强教育引导。</w:t>
      </w:r>
      <w:r>
        <w:rPr>
          <w:rFonts w:hint="eastAsia" w:ascii="Times New Roman" w:hAnsi="Times New Roman" w:eastAsia="仿宋_GB2312" w:cs="Times New Roman"/>
          <w:color w:val="auto"/>
          <w:sz w:val="32"/>
          <w:szCs w:val="32"/>
          <w:lang w:val="en-US" w:eastAsia="zh-CN"/>
        </w:rPr>
        <w:t>整理编辑习近平总书记关于意识形态工作的部分重要论述，</w:t>
      </w:r>
      <w:r>
        <w:rPr>
          <w:rFonts w:hint="default" w:ascii="Times New Roman" w:hAnsi="Times New Roman" w:eastAsia="仿宋_GB2312" w:cs="Times New Roman"/>
          <w:color w:val="auto"/>
          <w:sz w:val="32"/>
          <w:szCs w:val="32"/>
          <w:lang w:val="en-US" w:eastAsia="zh-CN"/>
        </w:rPr>
        <w:t>印发《意识形态警示教育案例汇编》，引导党员干部吸取反面典型案例教训，做到心有所畏、言有所戒、行有所止。聚焦保障党的二十大胜利召开重要政治任务，印发《加强意识形态工作、进一步规范党员干部言行的重要提示》，明确12类意识形态相关的党员干部言行规范，教育引导广大党员干部旗帜鲜明讲政治，自觉抵制各种错误言论和网络谣言。</w:t>
      </w:r>
      <w:r>
        <w:rPr>
          <w:rFonts w:hint="eastAsia" w:ascii="Times New Roman" w:hAnsi="Times New Roman" w:eastAsia="仿宋_GB2312" w:cs="Times New Roman"/>
          <w:color w:val="auto"/>
          <w:kern w:val="2"/>
          <w:sz w:val="32"/>
          <w:szCs w:val="32"/>
          <w:lang w:val="en-US" w:eastAsia="zh-CN" w:bidi="ar-SA"/>
        </w:rPr>
        <w:t>为各党支部购置《习近平论党</w:t>
      </w:r>
      <w:r>
        <w:rPr>
          <w:rFonts w:hint="eastAsia" w:ascii="Times New Roman" w:hAnsi="Times New Roman" w:eastAsia="仿宋_GB2312" w:cstheme="minorBidi"/>
          <w:color w:val="auto"/>
          <w:sz w:val="32"/>
          <w:szCs w:val="32"/>
          <w:highlight w:val="none"/>
          <w:lang w:val="en-US" w:eastAsia="zh-CN"/>
        </w:rPr>
        <w:t>的</w:t>
      </w:r>
      <w:r>
        <w:rPr>
          <w:rFonts w:hint="eastAsia" w:ascii="Times New Roman" w:hAnsi="Times New Roman" w:eastAsia="仿宋_GB2312" w:cs="Times New Roman"/>
          <w:color w:val="auto"/>
          <w:kern w:val="2"/>
          <w:sz w:val="32"/>
          <w:szCs w:val="32"/>
          <w:lang w:val="en-US" w:eastAsia="zh-CN" w:bidi="ar-SA"/>
        </w:rPr>
        <w:t>宣传思想工作》、《习近平防范风险挑战 应对突发事件论述摘编》等重要书籍，加强对思想政治工作和意识形态相关政策知识的日常学习。</w:t>
      </w:r>
      <w:r>
        <w:rPr>
          <w:rFonts w:hint="eastAsia" w:ascii="Times New Roman" w:hAnsi="Times New Roman" w:eastAsia="仿宋_GB2312" w:cs="Times New Roman"/>
          <w:color w:val="auto"/>
          <w:sz w:val="32"/>
          <w:szCs w:val="32"/>
          <w:lang w:val="en-US" w:eastAsia="zh-CN"/>
        </w:rPr>
        <w:t>二是，</w:t>
      </w:r>
      <w:r>
        <w:rPr>
          <w:rFonts w:hint="default" w:ascii="Times New Roman" w:hAnsi="Times New Roman" w:eastAsia="仿宋_GB2312" w:cs="Times New Roman"/>
          <w:b w:val="0"/>
          <w:bCs/>
          <w:color w:val="auto"/>
          <w:sz w:val="32"/>
          <w:szCs w:val="32"/>
          <w:lang w:eastAsia="zh-CN"/>
        </w:rPr>
        <w:t>夯实筑牢思想政治工作根基</w:t>
      </w:r>
      <w:r>
        <w:rPr>
          <w:rFonts w:hint="eastAsia" w:ascii="Times New Roman" w:hAnsi="Times New Roman" w:eastAsia="仿宋_GB2312" w:cstheme="minorBidi"/>
          <w:color w:val="auto"/>
          <w:sz w:val="32"/>
          <w:szCs w:val="32"/>
          <w:highlight w:val="none"/>
          <w:lang w:val="en-US" w:eastAsia="zh-CN"/>
        </w:rPr>
        <w:t>。</w:t>
      </w:r>
      <w:r>
        <w:rPr>
          <w:rFonts w:hint="default" w:ascii="Times New Roman" w:hAnsi="Times New Roman" w:eastAsia="仿宋_GB2312" w:cs="Times New Roman"/>
          <w:bCs/>
          <w:color w:val="auto"/>
          <w:sz w:val="32"/>
          <w:szCs w:val="32"/>
          <w:lang w:eastAsia="zh-CN"/>
        </w:rPr>
        <w:t>研究制定《</w:t>
      </w:r>
      <w:r>
        <w:rPr>
          <w:rFonts w:hint="default" w:ascii="Times New Roman" w:hAnsi="Times New Roman" w:eastAsia="仿宋_GB2312" w:cs="Times New Roman"/>
          <w:bCs/>
          <w:color w:val="auto"/>
          <w:sz w:val="32"/>
          <w:szCs w:val="32"/>
          <w:lang w:val="en-US" w:eastAsia="zh-CN"/>
        </w:rPr>
        <w:t>2022年</w:t>
      </w:r>
      <w:r>
        <w:rPr>
          <w:rFonts w:hint="default" w:ascii="Times New Roman" w:hAnsi="Times New Roman" w:eastAsia="仿宋_GB2312" w:cs="Times New Roman"/>
          <w:bCs/>
          <w:color w:val="auto"/>
          <w:sz w:val="32"/>
          <w:szCs w:val="32"/>
          <w:lang w:eastAsia="zh-CN"/>
        </w:rPr>
        <w:t>思想政治工作责任清单》，</w:t>
      </w:r>
      <w:r>
        <w:rPr>
          <w:rFonts w:hint="default" w:ascii="Times New Roman" w:hAnsi="Times New Roman" w:eastAsia="仿宋_GB2312" w:cs="仿宋_GB2312"/>
          <w:color w:val="auto"/>
          <w:sz w:val="32"/>
          <w:szCs w:val="32"/>
          <w:highlight w:val="none"/>
          <w:lang w:eastAsia="zh-CN"/>
        </w:rPr>
        <w:t>举办加强思想政治工作专题研讨班，围绕“习近平总书记关于做好新时代思想政治工作的新思想新论断新要求”组织学习研讨，邀请专家讲授如何做好思想政治工作，提高各级领导干部做好思想政治工作的能力</w:t>
      </w:r>
      <w:r>
        <w:rPr>
          <w:rFonts w:hint="eastAsia" w:ascii="Times New Roman" w:hAnsi="Times New Roman" w:eastAsia="仿宋_GB2312" w:cs="仿宋_GB2312"/>
          <w:color w:val="auto"/>
          <w:sz w:val="32"/>
          <w:szCs w:val="32"/>
          <w:highlight w:val="none"/>
          <w:lang w:eastAsia="zh-CN"/>
        </w:rPr>
        <w:t>素质</w:t>
      </w:r>
      <w:r>
        <w:rPr>
          <w:rFonts w:hint="default"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按期组织</w:t>
      </w:r>
      <w:r>
        <w:rPr>
          <w:rFonts w:hint="default" w:ascii="Times New Roman" w:hAnsi="Times New Roman" w:eastAsia="仿宋_GB2312" w:cs="仿宋_GB2312"/>
          <w:color w:val="auto"/>
          <w:sz w:val="32"/>
          <w:szCs w:val="32"/>
          <w:highlight w:val="none"/>
          <w:lang w:eastAsia="zh-CN"/>
        </w:rPr>
        <w:t>局领导接待日，在金审三期信息化项目中增设“局长信箱”功能模块，</w:t>
      </w:r>
      <w:r>
        <w:rPr>
          <w:rFonts w:hint="eastAsia" w:ascii="Times New Roman" w:hAnsi="Times New Roman" w:eastAsia="仿宋_GB2312"/>
          <w:bCs/>
          <w:color w:val="auto"/>
          <w:sz w:val="32"/>
          <w:szCs w:val="32"/>
          <w:highlight w:val="none"/>
          <w:lang w:val="en-US" w:eastAsia="zh-CN"/>
        </w:rPr>
        <w:t>采取</w:t>
      </w:r>
      <w:r>
        <w:rPr>
          <w:rFonts w:hint="eastAsia" w:ascii="Times New Roman" w:hAnsi="Times New Roman" w:eastAsia="仿宋_GB2312"/>
          <w:bCs/>
          <w:color w:val="auto"/>
          <w:sz w:val="32"/>
          <w:szCs w:val="32"/>
          <w:highlight w:val="none"/>
          <w:lang w:val="en-US" w:eastAsia="zh-CN"/>
        </w:rPr>
        <w:t>调研座谈</w:t>
      </w:r>
      <w:r>
        <w:rPr>
          <w:rFonts w:hint="eastAsia" w:ascii="Times New Roman" w:hAnsi="Times New Roman" w:eastAsia="仿宋_GB2312"/>
          <w:bCs/>
          <w:color w:val="auto"/>
          <w:sz w:val="32"/>
          <w:szCs w:val="32"/>
          <w:highlight w:val="none"/>
          <w:lang w:val="en-US" w:eastAsia="zh-CN"/>
        </w:rPr>
        <w:t>、谈心谈话等形式，了解掌握所属干部的思想、心理状况</w:t>
      </w:r>
      <w:r>
        <w:rPr>
          <w:rFonts w:hint="eastAsia" w:ascii="Times New Roman" w:hAnsi="Times New Roman" w:eastAsia="仿宋_GB2312" w:cs="仿宋_GB2312"/>
          <w:color w:val="auto"/>
          <w:sz w:val="32"/>
          <w:szCs w:val="32"/>
          <w:lang w:val="en-US" w:eastAsia="zh-CN"/>
        </w:rPr>
        <w:t>。三是，</w:t>
      </w:r>
      <w:r>
        <w:rPr>
          <w:rFonts w:hint="eastAsia" w:ascii="Times New Roman" w:hAnsi="Times New Roman" w:eastAsia="仿宋_GB2312"/>
          <w:bCs/>
          <w:color w:val="auto"/>
          <w:sz w:val="32"/>
          <w:szCs w:val="32"/>
          <w:highlight w:val="none"/>
          <w:lang w:val="en-US" w:eastAsia="zh-CN"/>
        </w:rPr>
        <w:t>营造积极健康的网络舆论氛围。为迎接党的二十大和市十二次党代会的胜利召开，</w:t>
      </w:r>
      <w:r>
        <w:rPr>
          <w:rFonts w:hint="eastAsia" w:ascii="Times New Roman" w:hAnsi="Times New Roman" w:eastAsia="仿宋_GB2312" w:cs="仿宋_GB2312"/>
          <w:color w:val="auto"/>
          <w:sz w:val="32"/>
          <w:szCs w:val="32"/>
          <w:lang w:val="en-US" w:eastAsia="zh-CN"/>
        </w:rPr>
        <w:t>开展意识形态安全重大风险隐患排查</w:t>
      </w:r>
      <w:r>
        <w:rPr>
          <w:rFonts w:hint="eastAsia" w:ascii="Times New Roman" w:hAnsi="Times New Roman" w:eastAsia="仿宋_GB2312" w:cs="Times New Roman"/>
          <w:color w:val="auto"/>
          <w:kern w:val="2"/>
          <w:sz w:val="32"/>
          <w:szCs w:val="32"/>
          <w:highlight w:val="none"/>
          <w:lang w:val="en-US" w:eastAsia="zh-CN" w:bidi="ar-SA"/>
        </w:rPr>
        <w:t>，强化值班巡查和巡网查看工作机制，加强网络内容建设及网络安全管理工作，强化网络意识形态日常宣传工作，进一步筑牢审计机关网络意识形态阵地。</w:t>
      </w:r>
      <w:r>
        <w:rPr>
          <w:rFonts w:hint="eastAsia" w:ascii="Times New Roman" w:hAnsi="Times New Roman" w:eastAsia="仿宋_GB2312" w:cs="Times New Roman"/>
          <w:color w:val="auto"/>
          <w:kern w:val="2"/>
          <w:sz w:val="32"/>
          <w:szCs w:val="32"/>
          <w:lang w:val="en-US" w:eastAsia="zh-CN" w:bidi="ar-SA"/>
        </w:rPr>
        <w:t>严格做好微信工作群信息发布传播管理，采取地毯式摸排、随机式教育、针对性引导的方式，进一步强化日常安全隐患排查。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79" w:lineRule="exact"/>
        <w:ind w:left="0"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楷体_GB2312" w:cs="楷体_GB2312"/>
          <w:b w:val="0"/>
          <w:bCs w:val="0"/>
          <w:color w:val="auto"/>
          <w:kern w:val="2"/>
          <w:sz w:val="32"/>
          <w:szCs w:val="32"/>
          <w:lang w:val="en-US" w:eastAsia="zh-CN" w:bidi="ar-SA"/>
        </w:rPr>
        <w:t>（六）</w:t>
      </w:r>
      <w:r>
        <w:rPr>
          <w:rFonts w:hint="eastAsia" w:ascii="Times New Roman" w:hAnsi="Times New Roman" w:eastAsia="楷体_GB2312" w:cs="楷体_GB2312"/>
          <w:b w:val="0"/>
          <w:bCs w:val="0"/>
          <w:color w:val="auto"/>
          <w:kern w:val="2"/>
          <w:sz w:val="32"/>
          <w:szCs w:val="32"/>
          <w:highlight w:val="none"/>
          <w:lang w:val="en-US" w:eastAsia="zh-CN" w:bidi="ar-SA"/>
        </w:rPr>
        <w:t>创新开展宣传工作。</w:t>
      </w:r>
      <w:r>
        <w:rPr>
          <w:rFonts w:hint="eastAsia" w:ascii="仿宋_GB2312" w:hAnsi="仿宋_GB2312" w:eastAsia="仿宋_GB2312" w:cs="仿宋_GB2312"/>
          <w:b w:val="0"/>
          <w:bCs w:val="0"/>
          <w:color w:val="auto"/>
          <w:kern w:val="2"/>
          <w:sz w:val="32"/>
          <w:szCs w:val="32"/>
          <w:highlight w:val="none"/>
          <w:lang w:val="en-US" w:eastAsia="zh-CN" w:bidi="ar-SA"/>
        </w:rPr>
        <w:t>一是，</w:t>
      </w:r>
      <w:r>
        <w:rPr>
          <w:rFonts w:hint="eastAsia" w:ascii="Times New Roman" w:hAnsi="Times New Roman" w:eastAsia="仿宋_GB2312"/>
          <w:bCs/>
          <w:color w:val="auto"/>
          <w:sz w:val="32"/>
          <w:szCs w:val="32"/>
          <w:highlight w:val="none"/>
          <w:lang w:val="en-US" w:eastAsia="zh-CN"/>
        </w:rPr>
        <w:t>巩固主阵地，弘扬正能量。</w:t>
      </w:r>
      <w:r>
        <w:rPr>
          <w:rFonts w:hint="eastAsia" w:ascii="仿宋_GB2312" w:hAnsi="仿宋_GB2312" w:eastAsia="仿宋_GB2312" w:cs="仿宋_GB2312"/>
          <w:b w:val="0"/>
          <w:bCs w:val="0"/>
          <w:color w:val="auto"/>
          <w:kern w:val="2"/>
          <w:sz w:val="32"/>
          <w:szCs w:val="32"/>
          <w:highlight w:val="none"/>
          <w:lang w:val="en-US" w:eastAsia="zh-CN" w:bidi="ar-SA"/>
        </w:rPr>
        <w:t>利用局域网、门户网、微信公众号等载体，及时转发、刊载党的二十大精神有关重要新闻，集中展示党和国家的丰功伟绩、充分宣传各党支部学习、宣传、贯彻习近平新时代中国特色社会主义思想的好经验好做法，深入挖掘报道审计干部贯彻落实习近平总书记重要报告精神的扎实实践和生动实例。党的二十大开幕前，在局微信公众号上特别推出“话五年‘津彩’，谋奋进新篇”系列报道3期和“喜迎二十大，共赴新时代”系列报道6期内容。党的二十大开幕后，精心编辑、制作、推出《天津市审计局组织党员干部认真收听收看中国共产党第二十次全国代表大会开幕盛况》、《天津市审计局团员青年认真学习党的二十大报告》等微信公众号宣传专刊，在全局引起强烈反响。二是，</w:t>
      </w:r>
      <w:r>
        <w:rPr>
          <w:rFonts w:hint="eastAsia" w:ascii="Times New Roman" w:hAnsi="Times New Roman" w:eastAsia="仿宋_GB2312"/>
          <w:bCs/>
          <w:color w:val="auto"/>
          <w:sz w:val="32"/>
          <w:szCs w:val="32"/>
          <w:highlight w:val="none"/>
          <w:lang w:val="en-US" w:eastAsia="zh-CN"/>
        </w:rPr>
        <w:t>突出宣传重点。</w:t>
      </w:r>
      <w:r>
        <w:rPr>
          <w:rFonts w:hint="eastAsia" w:ascii="仿宋_GB2312" w:hAnsi="仿宋_GB2312" w:eastAsia="仿宋_GB2312" w:cs="仿宋_GB2312"/>
          <w:b w:val="0"/>
          <w:bCs w:val="0"/>
          <w:color w:val="auto"/>
          <w:kern w:val="2"/>
          <w:sz w:val="32"/>
          <w:szCs w:val="32"/>
          <w:highlight w:val="none"/>
          <w:lang w:val="en-US" w:eastAsia="zh-CN" w:bidi="ar-SA"/>
        </w:rPr>
        <w:t>紧密结合学习宣传贯彻党的二十大精神，及时更新局机关和直属单位宣传栏、宣传展板内容，统一布置党员活动室、党员学习重点园地，发动各党支部因地制宜开展宣传、营造氛围，着力在丰富宣传形式、增强宣传效果上下功夫，进一步增强吸引力和感染力。</w:t>
      </w:r>
      <w:r>
        <w:rPr>
          <w:rFonts w:hint="eastAsia" w:ascii="Times New Roman" w:hAnsi="Times New Roman" w:eastAsia="仿宋_GB2312" w:cs="Times New Roman"/>
          <w:color w:val="auto"/>
          <w:kern w:val="2"/>
          <w:sz w:val="32"/>
          <w:szCs w:val="32"/>
          <w:highlight w:val="none"/>
          <w:lang w:val="en-US" w:eastAsia="zh-CN" w:bidi="ar-SA"/>
        </w:rPr>
        <w:t>充分发挥各类融媒体平台作用，在微信公众号推出“审计人在行动”专栏，集中展现天津审计人在抗击奥密克戎疫情阻击战中无私奉献，奋力拼搏的工作纪实，让群众接受审计、感受审计、了解审计、支持审计。三是，深入开展具有审计特色的社会主义核心价值观宣传教育活动。制作推广《文明审计》动画短视频，持续扎实推进文明单位建设，主动对接驻地街道、社区做好结对帮扶，广泛开展志愿服务活动。加强学习型机关建设，积极推动全民阅读活动，积极配合上级机关开展“书香津渡”读书分享活动，建好机关“审计书屋”，用好“道德讲堂”平台，结合传统节日、重大纪念日开展丰富多彩的文化活动，进一步提升精神文明建设水平。</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三、注重发挥基层党组织战斗堡垒作用，不断增强其凝聚力和战斗力</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both"/>
        <w:textAlignment w:val="auto"/>
        <w:outlineLvl w:val="9"/>
        <w:rPr>
          <w:rStyle w:val="10"/>
          <w:rFonts w:hint="eastAsia" w:ascii="Times New Roman" w:hAnsi="Times New Roman" w:eastAsia="仿宋_GB2312" w:cs="仿宋_GB2312"/>
          <w:b w:val="0"/>
          <w:color w:val="auto"/>
          <w:sz w:val="32"/>
          <w:szCs w:val="32"/>
          <w:lang w:val="en-US" w:eastAsia="zh-CN"/>
        </w:rPr>
      </w:pPr>
      <w:r>
        <w:rPr>
          <w:rFonts w:hint="eastAsia" w:ascii="Times New Roman" w:hAnsi="Times New Roman" w:eastAsia="楷体_GB2312" w:cs="楷体_GB2312"/>
          <w:color w:val="auto"/>
          <w:sz w:val="32"/>
          <w:szCs w:val="32"/>
          <w:lang w:eastAsia="zh-CN"/>
        </w:rPr>
        <w:t>（一）</w:t>
      </w:r>
      <w:r>
        <w:rPr>
          <w:rFonts w:hint="eastAsia" w:ascii="Times New Roman" w:hAnsi="Times New Roman" w:eastAsia="楷体_GB2312" w:cs="楷体_GB2312"/>
          <w:color w:val="auto"/>
          <w:sz w:val="32"/>
          <w:szCs w:val="32"/>
          <w:lang w:val="en-US" w:eastAsia="zh-CN"/>
        </w:rPr>
        <w:t>不断提高贯彻落实党内法规抓基层党建工作执行力。</w:t>
      </w:r>
      <w:r>
        <w:rPr>
          <w:rStyle w:val="10"/>
          <w:rFonts w:hint="eastAsia" w:ascii="Times New Roman" w:hAnsi="Times New Roman" w:eastAsia="仿宋_GB2312" w:cs="仿宋_GB2312"/>
          <w:b w:val="0"/>
          <w:color w:val="auto"/>
          <w:sz w:val="32"/>
          <w:szCs w:val="32"/>
          <w:lang w:val="en-US" w:eastAsia="zh-CN"/>
        </w:rPr>
        <w:t>一是，</w:t>
      </w:r>
      <w:r>
        <w:rPr>
          <w:rFonts w:hint="eastAsia" w:ascii="Times New Roman" w:hAnsi="Times New Roman" w:eastAsia="仿宋_GB2312"/>
          <w:bCs/>
          <w:color w:val="auto"/>
          <w:sz w:val="32"/>
          <w:szCs w:val="32"/>
          <w:highlight w:val="none"/>
          <w:lang w:val="en-US" w:eastAsia="zh-CN"/>
        </w:rPr>
        <w:t>压实责任。</w:t>
      </w:r>
      <w:r>
        <w:rPr>
          <w:rStyle w:val="10"/>
          <w:rFonts w:hint="eastAsia" w:ascii="Times New Roman" w:hAnsi="Times New Roman" w:eastAsia="仿宋_GB2312" w:cs="仿宋_GB2312"/>
          <w:b w:val="0"/>
          <w:color w:val="auto"/>
          <w:sz w:val="32"/>
          <w:szCs w:val="32"/>
          <w:lang w:val="en-US" w:eastAsia="zh-CN"/>
        </w:rPr>
        <w:t>研究制定班子成员抓党建工作清单，明确具体任务；班子成员对分管党支部抓党建工作进行检查评分，对发现的问题及时纠正。严格执行《关于新形势下党内政治生活的若干准则》，督导党支部高质量落实“三会一课”、主题党日、组织生活会和民主评议党员等制度，定期检查党员领导干部落实双重组织生活情况。二是，定期分析研判全面从严治党工作。根据市委党建工作领导小组的任务安排，结合审计工作实际，研究提出2022年度全面从严治党任务安排和任务清单。定期会同驻局纪检监察组召开研判分析会，对全面从严治党任务安排跟进督促，推动任务按时保质完成，党组书记和领导班子其他成员制定个人清单。</w:t>
      </w:r>
      <w:r>
        <w:rPr>
          <w:rFonts w:hint="eastAsia" w:ascii="Times New Roman" w:hAnsi="Times New Roman" w:eastAsia="仿宋_GB2312"/>
          <w:bCs/>
          <w:color w:val="auto"/>
          <w:sz w:val="32"/>
          <w:szCs w:val="32"/>
          <w:highlight w:val="none"/>
          <w:lang w:val="en-US" w:eastAsia="zh-CN"/>
        </w:rPr>
        <w:t>三是，积极开展党内激励关怀活动。</w:t>
      </w:r>
      <w:r>
        <w:rPr>
          <w:rStyle w:val="10"/>
          <w:rFonts w:hint="eastAsia" w:ascii="Times New Roman" w:hAnsi="Times New Roman" w:eastAsia="仿宋_GB2312" w:cs="仿宋_GB2312"/>
          <w:b w:val="0"/>
          <w:color w:val="auto"/>
          <w:sz w:val="32"/>
          <w:szCs w:val="32"/>
          <w:lang w:val="en-US" w:eastAsia="zh-CN"/>
        </w:rPr>
        <w:t>“七</w:t>
      </w:r>
      <w:r>
        <w:rPr>
          <w:rStyle w:val="10"/>
          <w:rFonts w:hint="eastAsia" w:ascii="汉仪大黑简" w:hAnsi="汉仪大黑简" w:eastAsia="汉仪大黑简" w:cs="汉仪大黑简"/>
          <w:b w:val="0"/>
          <w:color w:val="auto"/>
          <w:sz w:val="32"/>
          <w:szCs w:val="32"/>
          <w:lang w:val="en-US" w:eastAsia="zh-CN"/>
        </w:rPr>
        <w:t>·</w:t>
      </w:r>
      <w:r>
        <w:rPr>
          <w:rStyle w:val="10"/>
          <w:rFonts w:hint="eastAsia" w:ascii="Times New Roman" w:hAnsi="Times New Roman" w:eastAsia="仿宋_GB2312" w:cs="仿宋_GB2312"/>
          <w:b w:val="0"/>
          <w:color w:val="auto"/>
          <w:sz w:val="32"/>
          <w:szCs w:val="32"/>
          <w:lang w:val="en-US" w:eastAsia="zh-CN"/>
        </w:rPr>
        <w:t>一”前夕，组织开展“两优一先”评选表彰活动，为符合条件老党员颁发“光荣在党50年”纪念章，走访慰问了生活困难党员。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Style w:val="9"/>
          <w:rFonts w:hint="eastAsia" w:ascii="Times New Roman" w:hAnsi="Times New Roman" w:eastAsia="楷体_GB2312" w:cs="楷体_GB2312"/>
          <w:b w:val="0"/>
          <w:color w:val="auto"/>
          <w:sz w:val="32"/>
          <w:szCs w:val="32"/>
          <w:lang w:val="en-US" w:eastAsia="zh-CN"/>
        </w:rPr>
        <w:t>（二）</w:t>
      </w:r>
      <w:r>
        <w:rPr>
          <w:rFonts w:hint="eastAsia" w:ascii="Times New Roman" w:hAnsi="Times New Roman" w:eastAsia="楷体_GB2312" w:cs="楷体_GB2312"/>
          <w:color w:val="auto"/>
          <w:sz w:val="32"/>
          <w:szCs w:val="32"/>
          <w:lang w:eastAsia="zh-CN"/>
        </w:rPr>
        <w:t>持续夯实基层党组织建设基础。</w:t>
      </w:r>
      <w:r>
        <w:rPr>
          <w:rFonts w:hint="eastAsia" w:ascii="Times New Roman" w:hAnsi="Times New Roman" w:eastAsia="仿宋_GB2312" w:cs="Times New Roman"/>
          <w:color w:val="auto"/>
          <w:sz w:val="32"/>
          <w:szCs w:val="32"/>
          <w:lang w:eastAsia="zh-CN"/>
        </w:rPr>
        <w:t>一是，</w:t>
      </w:r>
      <w:r>
        <w:rPr>
          <w:rFonts w:hint="eastAsia" w:ascii="Times New Roman" w:hAnsi="Times New Roman" w:eastAsia="仿宋_GB2312"/>
          <w:bCs/>
          <w:color w:val="auto"/>
          <w:sz w:val="32"/>
          <w:szCs w:val="32"/>
          <w:highlight w:val="none"/>
          <w:lang w:val="en-US" w:eastAsia="zh-CN"/>
        </w:rPr>
        <w:t>抓规范。</w:t>
      </w:r>
      <w:r>
        <w:rPr>
          <w:rFonts w:hint="eastAsia" w:ascii="Times New Roman" w:hAnsi="Times New Roman" w:eastAsia="仿宋_GB2312" w:cs="Times New Roman"/>
          <w:color w:val="auto"/>
          <w:sz w:val="32"/>
          <w:szCs w:val="32"/>
          <w:lang w:eastAsia="zh-CN"/>
        </w:rPr>
        <w:t>召开机关党建工作会议，围绕党支部书记职责、党支部如何创新性开展工作、党费使用等进行培训，组织先进党支部介绍经验；扎实开展创建模范机关建设，对方案和标准进行细化修订，及时总结提炼经验做法，加大对先进典型宣传力度。二是，</w:t>
      </w:r>
      <w:r>
        <w:rPr>
          <w:rFonts w:hint="eastAsia" w:ascii="Times New Roman" w:hAnsi="Times New Roman" w:eastAsia="仿宋_GB2312"/>
          <w:bCs/>
          <w:color w:val="auto"/>
          <w:sz w:val="32"/>
          <w:szCs w:val="32"/>
          <w:highlight w:val="none"/>
          <w:lang w:val="en-US" w:eastAsia="zh-CN"/>
        </w:rPr>
        <w:t>充分发扬党内民主。认真学习习近平总书记关于严肃换届工作纪律的重要论述和党中央、市委的部署要求，</w:t>
      </w:r>
      <w:r>
        <w:rPr>
          <w:rFonts w:hint="eastAsia" w:ascii="Times New Roman" w:hAnsi="Times New Roman" w:eastAsia="仿宋_GB2312" w:cs="Times New Roman"/>
          <w:color w:val="auto"/>
          <w:sz w:val="32"/>
          <w:szCs w:val="32"/>
          <w:lang w:eastAsia="zh-CN"/>
        </w:rPr>
        <w:t>严肃换届选举纪律和程序，高标准</w:t>
      </w:r>
      <w:r>
        <w:rPr>
          <w:rFonts w:hint="eastAsia" w:ascii="Times New Roman" w:hAnsi="Times New Roman" w:eastAsia="仿宋_GB2312" w:cs="Times New Roman"/>
          <w:color w:val="auto"/>
          <w:sz w:val="32"/>
          <w:szCs w:val="32"/>
          <w:lang w:val="en-US" w:eastAsia="zh-CN"/>
        </w:rPr>
        <w:t>完成党的二十大代表候选人初步人选推荐和市第十二次党代会代表选举推荐、</w:t>
      </w:r>
      <w:r>
        <w:rPr>
          <w:rFonts w:hint="eastAsia" w:ascii="Times New Roman" w:hAnsi="Times New Roman" w:eastAsia="仿宋_GB2312"/>
          <w:bCs/>
          <w:color w:val="auto"/>
          <w:sz w:val="32"/>
          <w:szCs w:val="32"/>
          <w:highlight w:val="none"/>
          <w:lang w:val="en-US" w:eastAsia="zh-CN"/>
        </w:rPr>
        <w:t>局党代会选举、</w:t>
      </w:r>
      <w:r>
        <w:rPr>
          <w:rFonts w:hint="eastAsia" w:ascii="Times New Roman" w:hAnsi="Times New Roman" w:eastAsia="仿宋_GB2312" w:cs="Times New Roman"/>
          <w:color w:val="auto"/>
          <w:sz w:val="32"/>
          <w:szCs w:val="32"/>
          <w:lang w:eastAsia="zh-CN"/>
        </w:rPr>
        <w:t>党支部换届选举等工作</w:t>
      </w:r>
      <w:r>
        <w:rPr>
          <w:rFonts w:hint="eastAsia" w:ascii="Times New Roman" w:hAnsi="Times New Roman" w:eastAsia="仿宋_GB2312" w:cs="Times New Roman"/>
          <w:color w:val="auto"/>
          <w:sz w:val="32"/>
          <w:szCs w:val="32"/>
          <w:lang w:val="en-US" w:eastAsia="zh-CN"/>
        </w:rPr>
        <w:t>。三是，</w:t>
      </w:r>
      <w:r>
        <w:rPr>
          <w:rFonts w:hint="eastAsia" w:ascii="Times New Roman" w:hAnsi="Times New Roman" w:eastAsia="仿宋_GB2312" w:cs="Times New Roman"/>
          <w:color w:val="auto"/>
          <w:sz w:val="32"/>
          <w:szCs w:val="32"/>
          <w:lang w:eastAsia="zh-CN"/>
        </w:rPr>
        <w:t>创新工作思路。推选3个党支部作为推进机关党建与审计业务深度融合试点单位，先行探索深度融合做法，及时总结经验做法；开展“双先双促”活动，打造具有“审计味”的党建品牌，促进机关党建与审计业务深度融合。</w:t>
      </w:r>
      <w:r>
        <w:rPr>
          <w:rFonts w:hint="eastAsia" w:ascii="Times New Roman" w:hAnsi="Times New Roman" w:eastAsia="仿宋_GB2312"/>
          <w:bCs/>
          <w:color w:val="auto"/>
          <w:sz w:val="32"/>
          <w:szCs w:val="32"/>
          <w:highlight w:val="none"/>
          <w:lang w:val="en-US" w:eastAsia="zh-CN"/>
        </w:rPr>
        <w:t>四是，不断增强党员意识。广泛</w:t>
      </w:r>
      <w:r>
        <w:rPr>
          <w:rFonts w:hint="eastAsia" w:ascii="Times New Roman" w:hAnsi="Times New Roman" w:eastAsia="仿宋_GB2312" w:cs="Times New Roman"/>
          <w:color w:val="auto"/>
          <w:sz w:val="32"/>
          <w:szCs w:val="32"/>
          <w:lang w:eastAsia="zh-CN"/>
        </w:rPr>
        <w:t>开展重温入党誓词、党章学习日、</w:t>
      </w:r>
      <w:r>
        <w:rPr>
          <w:rFonts w:hint="eastAsia" w:ascii="Times New Roman" w:hAnsi="Times New Roman" w:eastAsia="仿宋_GB2312"/>
          <w:bCs/>
          <w:color w:val="auto"/>
          <w:sz w:val="32"/>
          <w:szCs w:val="32"/>
          <w:highlight w:val="none"/>
          <w:lang w:val="en-US" w:eastAsia="zh-CN"/>
        </w:rPr>
        <w:t>过集体政治生日、</w:t>
      </w:r>
      <w:r>
        <w:rPr>
          <w:rFonts w:hint="eastAsia" w:ascii="Times New Roman" w:hAnsi="Times New Roman" w:eastAsia="仿宋_GB2312" w:cs="Times New Roman"/>
          <w:color w:val="auto"/>
          <w:sz w:val="32"/>
          <w:szCs w:val="32"/>
          <w:lang w:val="en-US" w:eastAsia="zh-CN"/>
        </w:rPr>
        <w:t>观看红色电影、</w:t>
      </w:r>
      <w:r>
        <w:rPr>
          <w:rFonts w:hint="eastAsia" w:ascii="Times New Roman" w:hAnsi="Times New Roman" w:eastAsia="仿宋_GB2312"/>
          <w:bCs/>
          <w:color w:val="auto"/>
          <w:sz w:val="32"/>
          <w:szCs w:val="32"/>
          <w:highlight w:val="none"/>
          <w:lang w:val="en-US" w:eastAsia="zh-CN"/>
        </w:rPr>
        <w:t>参观红色基地、参与消费扶贫</w:t>
      </w:r>
      <w:r>
        <w:rPr>
          <w:rFonts w:hint="eastAsia" w:ascii="Times New Roman" w:hAnsi="Times New Roman" w:eastAsia="仿宋_GB2312" w:cs="Times New Roman"/>
          <w:color w:val="auto"/>
          <w:sz w:val="32"/>
          <w:szCs w:val="32"/>
          <w:lang w:val="en-US" w:eastAsia="zh-CN"/>
        </w:rPr>
        <w:t>等主题</w:t>
      </w:r>
      <w:r>
        <w:rPr>
          <w:rFonts w:hint="eastAsia" w:ascii="Times New Roman" w:hAnsi="Times New Roman" w:eastAsia="仿宋_GB2312"/>
          <w:bCs/>
          <w:color w:val="auto"/>
          <w:sz w:val="32"/>
          <w:szCs w:val="32"/>
          <w:highlight w:val="none"/>
          <w:lang w:val="en-US" w:eastAsia="zh-CN"/>
        </w:rPr>
        <w:t>党日</w:t>
      </w:r>
      <w:r>
        <w:rPr>
          <w:rFonts w:hint="eastAsia" w:ascii="Times New Roman" w:hAnsi="Times New Roman" w:eastAsia="仿宋_GB2312" w:cs="Times New Roman"/>
          <w:color w:val="auto"/>
          <w:sz w:val="32"/>
          <w:szCs w:val="32"/>
          <w:lang w:val="en-US" w:eastAsia="zh-CN"/>
        </w:rPr>
        <w:t>活动</w:t>
      </w:r>
      <w:r>
        <w:rPr>
          <w:rFonts w:hint="eastAsia" w:ascii="Times New Roman" w:hAnsi="Times New Roman" w:eastAsia="仿宋_GB2312" w:cs="Times New Roman"/>
          <w:color w:val="auto"/>
          <w:sz w:val="32"/>
          <w:szCs w:val="32"/>
          <w:lang w:eastAsia="zh-CN"/>
        </w:rPr>
        <w:t>，积极培育具有审计特色的党内政治文化，弘扬优良传统，赓续红色</w:t>
      </w:r>
      <w:r>
        <w:rPr>
          <w:rFonts w:hint="eastAsia" w:ascii="Times New Roman" w:hAnsi="Times New Roman" w:eastAsia="仿宋_GB2312"/>
          <w:bCs/>
          <w:color w:val="auto"/>
          <w:sz w:val="32"/>
          <w:szCs w:val="32"/>
          <w:highlight w:val="none"/>
          <w:lang w:val="en-US" w:eastAsia="zh-CN"/>
        </w:rPr>
        <w:t>血脉</w:t>
      </w:r>
      <w:r>
        <w:rPr>
          <w:rFonts w:hint="eastAsia" w:ascii="Times New Roman" w:hAnsi="Times New Roman" w:eastAsia="仿宋_GB2312" w:cs="Times New Roman"/>
          <w:color w:val="auto"/>
          <w:sz w:val="32"/>
          <w:szCs w:val="32"/>
          <w:lang w:val="en-US" w:eastAsia="zh-CN"/>
        </w:rPr>
        <w:t>。</w:t>
      </w:r>
    </w:p>
    <w:p>
      <w:pPr>
        <w:pStyle w:val="2"/>
        <w:spacing w:line="579"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楷体_GB2312" w:cs="楷体_GB2312"/>
          <w:color w:val="auto"/>
          <w:sz w:val="32"/>
          <w:szCs w:val="32"/>
          <w:lang w:val="en-US" w:eastAsia="zh-CN"/>
        </w:rPr>
        <w:t>（三）持续深化干部队伍建设。</w:t>
      </w:r>
      <w:r>
        <w:rPr>
          <w:rFonts w:hint="eastAsia" w:ascii="Times New Roman" w:hAnsi="Times New Roman" w:eastAsia="仿宋_GB2312" w:cs="Times New Roman"/>
          <w:color w:val="auto"/>
          <w:sz w:val="32"/>
          <w:szCs w:val="32"/>
          <w:lang w:val="en-US" w:eastAsia="zh-CN"/>
        </w:rPr>
        <w:t>一是，坚持好干部标准。树立新时代选人用人导向，强化政治首关，发挥局党组对选人用人的把关定向作用。拓宽选人用人视野，先后从红桥区审计局和审计署京津冀特派办交流提拔2名正处级领导干部。坚持“先进的先晋”，40名年度考核优秀的科级干部缩短任职年限晋升职级。二是，</w:t>
      </w:r>
      <w:r>
        <w:rPr>
          <w:rFonts w:hint="eastAsia" w:ascii="Times New Roman" w:hAnsi="Times New Roman" w:eastAsia="仿宋_GB2312" w:cs="Times New Roman"/>
          <w:b w:val="0"/>
          <w:bCs w:val="0"/>
          <w:color w:val="auto"/>
          <w:sz w:val="32"/>
          <w:szCs w:val="32"/>
          <w:lang w:val="en-US" w:eastAsia="zh-CN"/>
        </w:rPr>
        <w:t>扎实</w:t>
      </w:r>
      <w:r>
        <w:rPr>
          <w:rFonts w:hint="eastAsia" w:ascii="Times New Roman" w:hAnsi="Times New Roman" w:eastAsia="仿宋_GB2312" w:cs="Times New Roman"/>
          <w:b w:val="0"/>
          <w:bCs w:val="0"/>
          <w:color w:val="auto"/>
          <w:sz w:val="32"/>
          <w:szCs w:val="32"/>
          <w:lang w:val="en-US" w:eastAsia="zh-CN"/>
        </w:rPr>
        <w:t>推进公务员</w:t>
      </w:r>
      <w:r>
        <w:rPr>
          <w:rFonts w:hint="default" w:ascii="Times New Roman" w:hAnsi="Times New Roman" w:eastAsia="仿宋_GB2312" w:cs="Times New Roman"/>
          <w:b w:val="0"/>
          <w:bCs w:val="0"/>
          <w:color w:val="auto"/>
          <w:sz w:val="32"/>
          <w:szCs w:val="32"/>
          <w:lang w:val="en-US" w:eastAsia="zh-CN"/>
        </w:rPr>
        <w:t>绩效管理试点</w:t>
      </w:r>
      <w:r>
        <w:rPr>
          <w:rFonts w:hint="eastAsia" w:ascii="Times New Roman" w:hAnsi="Times New Roman" w:eastAsia="仿宋_GB2312" w:cs="Times New Roman"/>
          <w:b w:val="0"/>
          <w:bCs w:val="0"/>
          <w:color w:val="auto"/>
          <w:sz w:val="32"/>
          <w:szCs w:val="32"/>
          <w:lang w:val="en-US" w:eastAsia="zh-CN"/>
        </w:rPr>
        <w:t>工作。</w:t>
      </w:r>
      <w:r>
        <w:rPr>
          <w:rFonts w:hint="eastAsia" w:ascii="Times New Roman" w:hAnsi="Times New Roman" w:eastAsia="仿宋_GB2312" w:cs="Times New Roman"/>
          <w:color w:val="auto"/>
          <w:sz w:val="32"/>
          <w:szCs w:val="32"/>
          <w:lang w:val="en-US" w:eastAsia="zh-CN"/>
        </w:rPr>
        <w:t>在依托绩效管理做实平时考核、推动组织绩效和个人绩效挂钩、强化考核结果运用上进行积极探索</w:t>
      </w:r>
      <w:r>
        <w:rPr>
          <w:rFonts w:hint="eastAsia" w:ascii="Times New Roman" w:hAnsi="Times New Roman" w:eastAsia="仿宋_GB2312" w:cs="Times New Roman"/>
          <w:color w:val="auto"/>
          <w:sz w:val="32"/>
          <w:szCs w:val="32"/>
          <w:lang w:val="en-US" w:eastAsia="zh-CN"/>
        </w:rPr>
        <w:t>，以鲜明的考核导向引领干事创业导向</w:t>
      </w:r>
      <w:r>
        <w:rPr>
          <w:rFonts w:hint="eastAsia" w:ascii="Times New Roman" w:hAnsi="Times New Roman" w:eastAsia="仿宋_GB2312" w:cs="Times New Roman"/>
          <w:color w:val="auto"/>
          <w:sz w:val="32"/>
          <w:szCs w:val="32"/>
          <w:lang w:val="en-US" w:eastAsia="zh-CN"/>
        </w:rPr>
        <w:t>，相关经验</w:t>
      </w:r>
      <w:r>
        <w:rPr>
          <w:rFonts w:hint="default" w:ascii="Times New Roman" w:hAnsi="Times New Roman" w:eastAsia="仿宋_GB2312" w:cs="Times New Roman"/>
          <w:color w:val="auto"/>
          <w:sz w:val="32"/>
          <w:szCs w:val="32"/>
          <w:lang w:val="en-US" w:eastAsia="zh-CN"/>
        </w:rPr>
        <w:t>做法被中组部以简报形式</w:t>
      </w:r>
      <w:r>
        <w:rPr>
          <w:rFonts w:hint="eastAsia" w:ascii="Times New Roman" w:hAnsi="Times New Roman" w:eastAsia="仿宋_GB2312" w:cs="Times New Roman"/>
          <w:color w:val="auto"/>
          <w:sz w:val="32"/>
          <w:szCs w:val="32"/>
          <w:lang w:val="en-US" w:eastAsia="zh-CN"/>
        </w:rPr>
        <w:t>刊发</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三是，加强对年轻干部培养锻炼。</w:t>
      </w:r>
      <w:r>
        <w:rPr>
          <w:rFonts w:hint="eastAsia" w:ascii="Times New Roman" w:hAnsi="Times New Roman" w:eastAsia="仿宋_GB2312" w:cs="Times New Roman"/>
          <w:color w:val="auto"/>
          <w:sz w:val="32"/>
          <w:szCs w:val="32"/>
          <w:lang w:val="en-US" w:eastAsia="zh-CN"/>
        </w:rPr>
        <w:t>制定出台《关于进一步做好年轻干部培养选拔和监督管理的具体措施》，完善年轻干部工作机制，加强年轻干部育选管用，相关做法被学习强国天津学习平台和天津组工通讯刊载。印发《关于“十四五”时期培养审计业务骨干人才和审计专业领军人才的意见》，初步形成具有天津特色的审计专业人才队伍评选、管理、培养、使用体系，27名审计干部被评为审计专业领军人才和业务骨干人才。四是，加强审计专业化能力培训，探索分类分级培训模式，持续抓好</w:t>
      </w:r>
      <w:r>
        <w:rPr>
          <w:rFonts w:hint="default" w:ascii="Times New Roman" w:hAnsi="Times New Roman" w:eastAsia="仿宋_GB2312" w:cs="Times New Roman"/>
          <w:b w:val="0"/>
          <w:bCs w:val="0"/>
          <w:color w:val="auto"/>
          <w:kern w:val="2"/>
          <w:sz w:val="32"/>
          <w:szCs w:val="32"/>
          <w:highlight w:val="none"/>
          <w:lang w:val="en-US" w:eastAsia="zh-CN" w:bidi="ar-SA"/>
        </w:rPr>
        <w:t>大数据分析团队</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青年强审突击队</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rPr>
        <w:t>政研宣传团队“三支队伍”</w:t>
      </w:r>
      <w:r>
        <w:rPr>
          <w:rFonts w:hint="eastAsia"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不断提升</w:t>
      </w:r>
      <w:r>
        <w:rPr>
          <w:rFonts w:hint="default" w:ascii="Times New Roman" w:hAnsi="Times New Roman" w:eastAsia="仿宋_GB2312" w:cs="Times New Roman"/>
          <w:color w:val="auto"/>
          <w:sz w:val="32"/>
          <w:szCs w:val="32"/>
          <w:lang w:eastAsia="zh-CN"/>
        </w:rPr>
        <w:t>“能查、能说、能写”</w:t>
      </w:r>
      <w:r>
        <w:rPr>
          <w:rFonts w:hint="eastAsia" w:ascii="Times New Roman" w:hAnsi="Times New Roman" w:eastAsia="仿宋_GB2312" w:cs="Times New Roman"/>
          <w:color w:val="auto"/>
          <w:sz w:val="32"/>
          <w:szCs w:val="32"/>
          <w:lang w:eastAsia="zh-CN"/>
        </w:rPr>
        <w:t>能力。</w:t>
      </w:r>
      <w:r>
        <w:rPr>
          <w:rFonts w:hint="eastAsia" w:ascii="Times New Roman" w:hAnsi="Times New Roman" w:eastAsia="仿宋_GB2312" w:cs="Times New Roman"/>
          <w:color w:val="auto"/>
          <w:sz w:val="32"/>
          <w:szCs w:val="32"/>
          <w:lang w:val="en-US" w:eastAsia="zh-CN"/>
        </w:rPr>
        <w:t>扎实做好公务员专业技术分类管理“后半篇文章”，研究制定《天津市审计专业技术类公务员专业技术任职资格评定规程（试行）》，明确了审计干部专业任职资格标准，让审计干部学有目标，赶有方向。</w:t>
      </w:r>
      <w:r>
        <w:rPr>
          <w:rFonts w:hint="eastAsia" w:ascii="Times New Roman" w:hAnsi="Times New Roman" w:eastAsia="仿宋_GB2312" w:cs="Times New Roman"/>
          <w:color w:val="auto"/>
          <w:sz w:val="32"/>
          <w:szCs w:val="32"/>
          <w:lang w:val="en-US" w:eastAsia="zh-CN"/>
        </w:rPr>
        <w:t>五是，强化斗争精神。</w:t>
      </w:r>
      <w:r>
        <w:rPr>
          <w:rFonts w:hint="default" w:ascii="Times New Roman" w:hAnsi="Times New Roman" w:eastAsia="仿宋_GB2312" w:cs="Times New Roman"/>
          <w:color w:val="auto"/>
          <w:sz w:val="32"/>
          <w:szCs w:val="32"/>
        </w:rPr>
        <w:t>运用“第一种形态”对</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名党员干部进行处理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及时对2名违纪违法干部以“第三种形态”做出处理，做到罚当其时、以儆效尤。</w:t>
      </w:r>
    </w:p>
    <w:p>
      <w:pPr>
        <w:pStyle w:val="2"/>
        <w:spacing w:line="579" w:lineRule="exact"/>
        <w:ind w:firstLine="640" w:firstLineChars="20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楷体_GB2312"/>
          <w:b w:val="0"/>
          <w:color w:val="auto"/>
          <w:sz w:val="32"/>
          <w:szCs w:val="32"/>
          <w:lang w:val="en-US" w:eastAsia="zh-CN"/>
        </w:rPr>
        <w:t>（四）</w:t>
      </w:r>
      <w:r>
        <w:rPr>
          <w:rFonts w:hint="eastAsia" w:ascii="Times New Roman" w:hAnsi="Times New Roman" w:eastAsia="楷体_GB2312" w:cs="楷体_GB2312"/>
          <w:color w:val="auto"/>
          <w:sz w:val="32"/>
          <w:szCs w:val="32"/>
        </w:rPr>
        <w:t>加强</w:t>
      </w:r>
      <w:r>
        <w:rPr>
          <w:rFonts w:hint="eastAsia" w:ascii="Times New Roman" w:hAnsi="Times New Roman" w:eastAsia="楷体_GB2312" w:cs="楷体_GB2312"/>
          <w:color w:val="auto"/>
          <w:sz w:val="32"/>
          <w:szCs w:val="32"/>
          <w:lang w:eastAsia="zh-CN"/>
        </w:rPr>
        <w:t>对</w:t>
      </w:r>
      <w:r>
        <w:rPr>
          <w:rFonts w:hint="eastAsia" w:ascii="Times New Roman" w:hAnsi="Times New Roman" w:eastAsia="楷体_GB2312" w:cs="楷体_GB2312"/>
          <w:color w:val="auto"/>
          <w:sz w:val="32"/>
          <w:szCs w:val="32"/>
        </w:rPr>
        <w:t>统战</w:t>
      </w:r>
      <w:r>
        <w:rPr>
          <w:rFonts w:hint="eastAsia" w:ascii="Times New Roman" w:hAnsi="Times New Roman" w:eastAsia="楷体_GB2312" w:cs="楷体_GB2312"/>
          <w:color w:val="auto"/>
          <w:sz w:val="32"/>
          <w:szCs w:val="32"/>
          <w:lang w:eastAsia="zh-CN"/>
        </w:rPr>
        <w:t>、群团工作的领导。</w:t>
      </w:r>
      <w:r>
        <w:rPr>
          <w:rStyle w:val="10"/>
          <w:rFonts w:hint="eastAsia" w:ascii="Times New Roman" w:hAnsi="Times New Roman" w:eastAsia="仿宋_GB2312" w:cs="仿宋_GB2312"/>
          <w:b w:val="0"/>
          <w:color w:val="auto"/>
          <w:sz w:val="32"/>
          <w:szCs w:val="32"/>
          <w:lang w:val="en-US" w:eastAsia="zh-CN"/>
        </w:rPr>
        <w:t>一是，</w:t>
      </w:r>
      <w:r>
        <w:rPr>
          <w:rStyle w:val="10"/>
          <w:rFonts w:hint="eastAsia" w:ascii="Times New Roman" w:hAnsi="Times New Roman" w:eastAsia="仿宋_GB2312" w:cs="仿宋_GB2312"/>
          <w:b w:val="0"/>
          <w:color w:val="auto"/>
          <w:sz w:val="32"/>
          <w:szCs w:val="32"/>
          <w:lang w:val="en-US" w:eastAsia="zh-CN"/>
        </w:rPr>
        <w:t>结合新的形势任务，抓实统战工作。</w:t>
      </w:r>
      <w:r>
        <w:rPr>
          <w:rStyle w:val="10"/>
          <w:rFonts w:hint="eastAsia" w:ascii="Times New Roman" w:hAnsi="Times New Roman" w:eastAsia="仿宋_GB2312" w:cs="仿宋_GB2312"/>
          <w:b w:val="0"/>
          <w:color w:val="auto"/>
          <w:sz w:val="32"/>
          <w:szCs w:val="32"/>
          <w:lang w:val="en-US" w:eastAsia="zh-CN"/>
        </w:rPr>
        <w:t>制定印发《中共天津市审计局党组落实2022年统战工作要点的措施》，通过召开局党组会议和党组理论学习中心组学习研究统战工作。</w:t>
      </w:r>
      <w:r>
        <w:rPr>
          <w:rStyle w:val="10"/>
          <w:rFonts w:hint="eastAsia" w:ascii="Times New Roman" w:hAnsi="Times New Roman" w:eastAsia="仿宋_GB2312" w:cs="仿宋_GB2312"/>
          <w:b w:val="0"/>
          <w:color w:val="auto"/>
          <w:sz w:val="32"/>
          <w:szCs w:val="32"/>
          <w:lang w:val="en-US" w:eastAsia="zh-CN"/>
        </w:rPr>
        <w:t>采取多种形式听取党派干部的意见建议，注重培养和使用好党派干部，为他们参政议政搭建有利平台。</w:t>
      </w:r>
      <w:r>
        <w:rPr>
          <w:rStyle w:val="9"/>
          <w:rFonts w:hint="eastAsia" w:ascii="Times New Roman" w:hAnsi="Times New Roman" w:eastAsia="仿宋_GB2312" w:cs="Times New Roman"/>
          <w:b w:val="0"/>
          <w:color w:val="auto"/>
          <w:sz w:val="32"/>
          <w:szCs w:val="32"/>
          <w:lang w:val="en-US" w:eastAsia="zh-CN"/>
        </w:rPr>
        <w:t>扎实推进国家安全人民防线建设相关工作，邀请市国家安全局专业人员来局开展“4.15”全民国家安全教育日宣传教育活动，举办国家安全教育巡展、国家安全知识微信答题活动，为各党支部</w:t>
      </w:r>
      <w:r>
        <w:rPr>
          <w:rStyle w:val="10"/>
          <w:rFonts w:hint="eastAsia" w:ascii="Times New Roman" w:hAnsi="Times New Roman" w:eastAsia="仿宋_GB2312" w:cs="仿宋_GB2312"/>
          <w:b w:val="0"/>
          <w:color w:val="auto"/>
          <w:sz w:val="32"/>
          <w:szCs w:val="32"/>
          <w:lang w:val="en-US" w:eastAsia="zh-CN"/>
        </w:rPr>
        <w:t>配发《总体国家安全观学习纲要》，</w:t>
      </w:r>
      <w:r>
        <w:rPr>
          <w:rStyle w:val="10"/>
          <w:rFonts w:hint="eastAsia" w:ascii="Times New Roman" w:hAnsi="Times New Roman" w:eastAsia="仿宋_GB2312" w:cs="仿宋_GB2312"/>
          <w:b w:val="0"/>
          <w:color w:val="auto"/>
          <w:sz w:val="32"/>
          <w:szCs w:val="32"/>
          <w:lang w:val="en-US" w:eastAsia="zh-CN"/>
        </w:rPr>
        <w:t>帮助党员干部及时学习掌握相关政策规定。</w:t>
      </w:r>
      <w:r>
        <w:rPr>
          <w:rStyle w:val="10"/>
          <w:rFonts w:hint="eastAsia" w:ascii="Times New Roman" w:hAnsi="Times New Roman" w:eastAsia="仿宋_GB2312" w:cs="仿宋_GB2312"/>
          <w:b w:val="0"/>
          <w:color w:val="auto"/>
          <w:sz w:val="32"/>
          <w:szCs w:val="32"/>
          <w:lang w:val="en-US" w:eastAsia="zh-CN"/>
        </w:rPr>
        <w:t>二是，</w:t>
      </w:r>
      <w:r>
        <w:rPr>
          <w:rStyle w:val="10"/>
          <w:rFonts w:hint="eastAsia" w:ascii="Times New Roman" w:hAnsi="Times New Roman" w:eastAsia="仿宋_GB2312" w:cs="仿宋_GB2312"/>
          <w:b w:val="0"/>
          <w:color w:val="auto"/>
          <w:sz w:val="32"/>
          <w:szCs w:val="32"/>
          <w:lang w:val="en-US" w:eastAsia="zh-CN"/>
        </w:rPr>
        <w:t>发挥好工青妇组织的桥梁纽带作用。结合群团组织特点，开展各具特色的送温暖、鼓士气系列活动。</w:t>
      </w:r>
      <w:r>
        <w:rPr>
          <w:rStyle w:val="10"/>
          <w:rFonts w:hint="eastAsia" w:ascii="Times New Roman" w:hAnsi="Times New Roman" w:eastAsia="仿宋_GB2312" w:cs="仿宋_GB2312"/>
          <w:b w:val="0"/>
          <w:color w:val="auto"/>
          <w:sz w:val="32"/>
          <w:szCs w:val="32"/>
          <w:lang w:val="en-US" w:eastAsia="zh-CN"/>
        </w:rPr>
        <w:t>统筹做好工青妇系统的推优推先工作，通过局内网、微信公众号等形式宣传获得荣誉称号的部门和个人的先进事迹，营造积极进取、向善向好的良好氛围。圆满完成团委换届工作，组织庆祝建团百年系列活动，引导团员青年重温百年团史，传承红色基因，勇担青春使命。</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left"/>
        <w:textAlignment w:val="auto"/>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四、</w:t>
      </w:r>
      <w:r>
        <w:rPr>
          <w:rFonts w:hint="eastAsia" w:ascii="黑体" w:hAnsi="黑体" w:eastAsia="黑体" w:cs="黑体"/>
          <w:color w:val="auto"/>
          <w:spacing w:val="8"/>
          <w:kern w:val="2"/>
          <w:sz w:val="32"/>
          <w:szCs w:val="32"/>
          <w:lang w:val="en-US" w:eastAsia="zh-CN" w:bidi="ar-SA"/>
        </w:rPr>
        <w:t>压实党风廉政建设责任，持之以恒正风肃纪</w:t>
      </w:r>
    </w:p>
    <w:p>
      <w:pPr>
        <w:ind w:firstLine="682"/>
        <w:rPr>
          <w:rFonts w:hint="eastAsia"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lang w:val="en-US" w:eastAsia="zh-CN"/>
        </w:rPr>
        <w:t>（一）着力强化政治监督。</w:t>
      </w:r>
      <w:r>
        <w:rPr>
          <w:rFonts w:hint="eastAsia" w:ascii="仿宋_GB2312" w:hAnsi="仿宋_GB2312" w:eastAsia="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eastAsia="zh-CN"/>
        </w:rPr>
        <w:t>突出监督重点。</w:t>
      </w:r>
      <w:r>
        <w:rPr>
          <w:rFonts w:hint="eastAsia" w:ascii="仿宋_GB2312" w:hAnsi="仿宋_GB2312" w:eastAsia="仿宋_GB2312" w:cs="仿宋_GB2312"/>
          <w:color w:val="auto"/>
          <w:sz w:val="32"/>
          <w:szCs w:val="32"/>
          <w:lang w:eastAsia="zh-CN"/>
        </w:rPr>
        <w:t>紧紧围绕</w:t>
      </w:r>
      <w:r>
        <w:rPr>
          <w:rFonts w:hint="eastAsia" w:ascii="仿宋_GB2312" w:hAnsi="仿宋_GB2312" w:eastAsia="仿宋_GB2312" w:cs="仿宋_GB2312"/>
          <w:color w:val="auto"/>
          <w:sz w:val="32"/>
          <w:szCs w:val="32"/>
        </w:rPr>
        <w:t>习近平总书记对审计工作重要讲话和重要指示批示精神</w:t>
      </w:r>
      <w:r>
        <w:rPr>
          <w:rFonts w:hint="eastAsia" w:ascii="仿宋_GB2312" w:hAnsi="仿宋_GB2312" w:eastAsia="仿宋_GB2312" w:cs="仿宋_GB2312"/>
          <w:color w:val="auto"/>
          <w:sz w:val="32"/>
          <w:szCs w:val="32"/>
          <w:lang w:eastAsia="zh-CN"/>
        </w:rPr>
        <w:t>、中央和市委重要会议</w:t>
      </w:r>
      <w:r>
        <w:rPr>
          <w:rFonts w:hint="eastAsia" w:ascii="仿宋_GB2312" w:hAnsi="仿宋_GB2312" w:eastAsia="仿宋_GB2312" w:cs="仿宋_GB2312"/>
          <w:color w:val="auto"/>
          <w:sz w:val="32"/>
          <w:szCs w:val="32"/>
          <w:lang w:val="en-US" w:eastAsia="zh-CN"/>
        </w:rPr>
        <w:t>精神、以及各项重点任务落实效果开展重点监督，确保</w:t>
      </w:r>
      <w:r>
        <w:rPr>
          <w:rFonts w:hint="eastAsia" w:ascii="仿宋_GB2312" w:hAnsi="仿宋_GB2312" w:eastAsia="仿宋_GB2312" w:cs="仿宋_GB2312"/>
          <w:color w:val="auto"/>
          <w:sz w:val="32"/>
          <w:szCs w:val="32"/>
          <w:lang w:eastAsia="zh-CN"/>
        </w:rPr>
        <w:t>相关工作部署落实落地。</w:t>
      </w:r>
      <w:r>
        <w:rPr>
          <w:rFonts w:hint="eastAsia" w:ascii="Times New Roman" w:hAnsi="Times New Roman" w:eastAsia="仿宋_GB2312"/>
          <w:color w:val="auto"/>
          <w:sz w:val="32"/>
          <w:szCs w:val="32"/>
          <w:lang w:val="en-US" w:eastAsia="zh-CN"/>
        </w:rPr>
        <w:t>以市委巡视反馈问题整改成效作为检验政治意识的“试金石”，督促有关党支部真认账、真反思、真整改。二是，</w:t>
      </w:r>
      <w:r>
        <w:rPr>
          <w:rFonts w:hint="eastAsia" w:ascii="Times New Roman" w:hAnsi="Times New Roman" w:eastAsia="仿宋_GB2312"/>
          <w:color w:val="auto"/>
          <w:sz w:val="32"/>
          <w:szCs w:val="32"/>
          <w:lang w:val="en-US" w:eastAsia="zh-CN"/>
        </w:rPr>
        <w:t>强化换届纪律监督。</w:t>
      </w:r>
      <w:r>
        <w:rPr>
          <w:rFonts w:hint="eastAsia" w:ascii="Times New Roman" w:hAnsi="Times New Roman" w:eastAsia="仿宋_GB2312"/>
          <w:color w:val="auto"/>
          <w:sz w:val="32"/>
          <w:szCs w:val="32"/>
        </w:rPr>
        <w:t>坚持教育在先、警示在先、预防在先</w:t>
      </w:r>
      <w:r>
        <w:rPr>
          <w:rFonts w:hint="eastAsia" w:ascii="Times New Roman" w:hAnsi="Times New Roman" w:eastAsia="仿宋_GB2312"/>
          <w:color w:val="auto"/>
          <w:sz w:val="32"/>
          <w:szCs w:val="32"/>
          <w:lang w:eastAsia="zh-CN"/>
        </w:rPr>
        <w:t>原则，</w:t>
      </w:r>
      <w:r>
        <w:rPr>
          <w:rFonts w:hint="eastAsia" w:ascii="Times New Roman" w:hAnsi="Times New Roman" w:eastAsia="仿宋_GB2312" w:cs="Times New Roman"/>
          <w:b w:val="0"/>
          <w:bCs w:val="0"/>
          <w:color w:val="auto"/>
          <w:sz w:val="32"/>
          <w:szCs w:val="32"/>
          <w:lang w:eastAsia="zh-CN"/>
        </w:rPr>
        <w:t>及时做好换届风气教育和</w:t>
      </w:r>
      <w:r>
        <w:rPr>
          <w:rFonts w:hint="eastAsia" w:ascii="Times New Roman" w:hAnsi="Times New Roman" w:eastAsia="仿宋_GB2312"/>
          <w:color w:val="auto"/>
          <w:sz w:val="32"/>
          <w:szCs w:val="32"/>
          <w:lang w:eastAsia="zh-CN"/>
        </w:rPr>
        <w:t>监督工作，不断</w:t>
      </w:r>
      <w:r>
        <w:rPr>
          <w:rFonts w:hint="default" w:ascii="Times New Roman" w:hAnsi="Times New Roman" w:eastAsia="仿宋_GB2312" w:cs="Times New Roman"/>
          <w:color w:val="auto"/>
          <w:sz w:val="32"/>
          <w:szCs w:val="32"/>
        </w:rPr>
        <w:t>营造风清气正的换届环境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olor w:val="auto"/>
          <w:sz w:val="32"/>
          <w:szCs w:val="32"/>
          <w:lang w:eastAsia="zh-CN"/>
        </w:rPr>
        <w:t>印</w:t>
      </w:r>
      <w:r>
        <w:rPr>
          <w:rFonts w:hint="eastAsia" w:ascii="Times New Roman" w:hAnsi="Times New Roman" w:eastAsia="仿宋_GB2312" w:cs="Times New Roman"/>
          <w:b w:val="0"/>
          <w:bCs w:val="0"/>
          <w:color w:val="auto"/>
          <w:sz w:val="32"/>
          <w:szCs w:val="32"/>
          <w:lang w:eastAsia="zh-CN"/>
        </w:rPr>
        <w:t>发《关于进一步严肃基层党组织换届纪律的通知》，</w:t>
      </w:r>
      <w:r>
        <w:rPr>
          <w:rFonts w:hint="eastAsia" w:ascii="Times New Roman" w:hAnsi="Times New Roman" w:eastAsia="仿宋_GB2312"/>
          <w:color w:val="auto"/>
          <w:sz w:val="32"/>
          <w:szCs w:val="32"/>
          <w:lang w:eastAsia="zh-CN"/>
        </w:rPr>
        <w:t>在驻局纪检监察组的监督下，做好市十二次党代会候选人选举、局党员代表大会代表选举以及党支部换届工作。</w:t>
      </w:r>
    </w:p>
    <w:p>
      <w:pPr>
        <w:ind w:firstLine="682"/>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楷体_GB2312" w:cs="楷体_GB2312"/>
          <w:b w:val="0"/>
          <w:bCs w:val="0"/>
          <w:color w:val="auto"/>
          <w:sz w:val="32"/>
          <w:szCs w:val="32"/>
          <w:lang w:eastAsia="zh-CN"/>
        </w:rPr>
        <w:t>（二）</w:t>
      </w:r>
      <w:r>
        <w:rPr>
          <w:rFonts w:hint="eastAsia" w:ascii="Times New Roman" w:hAnsi="Times New Roman" w:eastAsia="楷体_GB2312" w:cs="楷体_GB2312"/>
          <w:color w:val="auto"/>
          <w:sz w:val="32"/>
          <w:szCs w:val="32"/>
          <w:lang w:eastAsia="zh-CN"/>
        </w:rPr>
        <w:t>持续纠“四风”树新风。</w:t>
      </w:r>
      <w:r>
        <w:rPr>
          <w:rFonts w:hint="eastAsia" w:ascii="Times New Roman" w:hAnsi="Times New Roman" w:eastAsia="仿宋_GB2312" w:cs="仿宋_GB2312"/>
          <w:b w:val="0"/>
          <w:bCs w:val="0"/>
          <w:color w:val="auto"/>
          <w:sz w:val="32"/>
          <w:szCs w:val="32"/>
          <w:lang w:val="en-US" w:eastAsia="zh-CN"/>
        </w:rPr>
        <w:t>结合清廉审计机关建设，持续深化机关作风建设专项行动，深入纠治形式主义官僚主义和不担当不作为问题。</w:t>
      </w:r>
      <w:r>
        <w:rPr>
          <w:rFonts w:hint="eastAsia" w:ascii="Times New Roman" w:hAnsi="Times New Roman" w:eastAsia="仿宋_GB2312" w:cs="仿宋_GB2312"/>
          <w:b w:val="0"/>
          <w:bCs w:val="0"/>
          <w:color w:val="auto"/>
          <w:sz w:val="32"/>
          <w:szCs w:val="32"/>
          <w:lang w:eastAsia="zh-CN"/>
        </w:rPr>
        <w:t>制定2022年专项行动实施方案，组织各部门深挖作风问题新形式、新表现，制定整改措施，不断推进作风建设向纵深掘进。</w:t>
      </w:r>
      <w:r>
        <w:rPr>
          <w:rFonts w:hint="eastAsia" w:ascii="Times New Roman" w:hAnsi="Times New Roman" w:eastAsia="仿宋_GB2312" w:cs="仿宋_GB2312"/>
          <w:color w:val="auto"/>
          <w:sz w:val="32"/>
          <w:szCs w:val="32"/>
          <w:shd w:val="clear" w:color="auto" w:fill="FFFFFF"/>
          <w:lang w:eastAsia="zh-CN"/>
        </w:rPr>
        <w:t>制定《天津市审计局整治形式主义为基层减负工作监督措施》，进一步</w:t>
      </w:r>
      <w:r>
        <w:rPr>
          <w:rFonts w:hint="eastAsia" w:ascii="Times New Roman" w:hAnsi="Times New Roman" w:eastAsia="仿宋_GB2312" w:cs="Times New Roman"/>
          <w:color w:val="auto"/>
          <w:sz w:val="32"/>
          <w:szCs w:val="32"/>
          <w:lang w:val="en-US" w:eastAsia="zh-CN"/>
        </w:rPr>
        <w:t>推动我局整治形式主义为基层减负各项制度措施落到实处、取得实效。</w:t>
      </w:r>
      <w:r>
        <w:rPr>
          <w:rFonts w:hint="eastAsia" w:ascii="Times New Roman" w:hAnsi="Times New Roman" w:eastAsia="仿宋_GB2312" w:cs="仿宋_GB2312"/>
          <w:b w:val="0"/>
          <w:bCs w:val="0"/>
          <w:color w:val="auto"/>
          <w:sz w:val="32"/>
          <w:szCs w:val="32"/>
          <w:lang w:eastAsia="zh-CN"/>
        </w:rPr>
        <w:t>相关做法被上级部门刊发宣传，其中审计署网站刊发</w:t>
      </w:r>
      <w:r>
        <w:rPr>
          <w:rFonts w:hint="eastAsia" w:ascii="Times New Roman" w:hAnsi="Times New Roman" w:eastAsia="仿宋_GB2312" w:cs="仿宋_GB2312"/>
          <w:b w:val="0"/>
          <w:bCs w:val="0"/>
          <w:color w:val="auto"/>
          <w:sz w:val="32"/>
          <w:szCs w:val="32"/>
          <w:lang w:val="en-US" w:eastAsia="zh-CN"/>
        </w:rPr>
        <w:t>1</w:t>
      </w:r>
      <w:r>
        <w:rPr>
          <w:rFonts w:hint="eastAsia" w:ascii="Times New Roman" w:hAnsi="Times New Roman" w:eastAsia="仿宋_GB2312" w:cs="仿宋_GB2312"/>
          <w:b w:val="0"/>
          <w:bCs w:val="0"/>
          <w:color w:val="auto"/>
          <w:sz w:val="32"/>
          <w:szCs w:val="32"/>
          <w:lang w:eastAsia="zh-CN"/>
        </w:rPr>
        <w:t>篇、市级机关纪工委刊发</w:t>
      </w:r>
      <w:r>
        <w:rPr>
          <w:rFonts w:hint="eastAsia" w:ascii="Times New Roman" w:hAnsi="Times New Roman" w:eastAsia="仿宋_GB2312" w:cs="仿宋_GB2312"/>
          <w:b w:val="0"/>
          <w:bCs w:val="0"/>
          <w:color w:val="auto"/>
          <w:sz w:val="32"/>
          <w:szCs w:val="32"/>
          <w:lang w:val="en-US" w:eastAsia="zh-CN"/>
        </w:rPr>
        <w:t>6篇、市委专项办采用刊发1篇</w:t>
      </w:r>
      <w:r>
        <w:rPr>
          <w:rFonts w:hint="eastAsia" w:ascii="Times New Roman" w:hAnsi="Times New Roman" w:eastAsia="仿宋_GB2312" w:cs="仿宋_GB2312"/>
          <w:b w:val="0"/>
          <w:bCs w:val="0"/>
          <w:color w:val="auto"/>
          <w:sz w:val="32"/>
          <w:szCs w:val="32"/>
          <w:lang w:val="en-US" w:eastAsia="zh-CN"/>
        </w:rPr>
        <w:t>（同时</w:t>
      </w:r>
      <w:r>
        <w:rPr>
          <w:rFonts w:hint="eastAsia" w:ascii="Times New Roman" w:hAnsi="Times New Roman" w:eastAsia="仿宋_GB2312" w:cs="仿宋_GB2312"/>
          <w:b w:val="0"/>
          <w:bCs w:val="0"/>
          <w:color w:val="auto"/>
          <w:sz w:val="32"/>
          <w:szCs w:val="32"/>
          <w:lang w:eastAsia="zh-CN"/>
        </w:rPr>
        <w:t>2月18日</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b w:val="0"/>
          <w:bCs w:val="0"/>
          <w:color w:val="auto"/>
          <w:sz w:val="32"/>
          <w:szCs w:val="32"/>
          <w:lang w:eastAsia="zh-CN"/>
        </w:rPr>
        <w:t>天津日报》刊载）。</w:t>
      </w:r>
    </w:p>
    <w:p>
      <w:pPr>
        <w:ind w:firstLine="682"/>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楷体_GB2312" w:cs="楷体_GB2312"/>
          <w:b w:val="0"/>
          <w:bCs w:val="0"/>
          <w:color w:val="auto"/>
          <w:sz w:val="32"/>
          <w:szCs w:val="32"/>
          <w:lang w:val="en-US" w:eastAsia="zh-CN"/>
        </w:rPr>
        <w:t>（三）抓</w:t>
      </w:r>
      <w:r>
        <w:rPr>
          <w:rFonts w:hint="eastAsia" w:ascii="Times New Roman" w:hAnsi="Times New Roman" w:eastAsia="楷体_GB2312" w:cs="楷体_GB2312"/>
          <w:color w:val="auto"/>
          <w:sz w:val="32"/>
          <w:szCs w:val="32"/>
          <w:lang w:val="en-US" w:eastAsia="zh-CN"/>
        </w:rPr>
        <w:t>活动转作风</w:t>
      </w:r>
      <w:r>
        <w:rPr>
          <w:rFonts w:hint="eastAsia" w:ascii="Times New Roman" w:hAnsi="Times New Roman" w:eastAsia="仿宋_GB2312" w:cs="仿宋_GB2312"/>
          <w:color w:val="auto"/>
          <w:sz w:val="32"/>
          <w:szCs w:val="32"/>
          <w:lang w:val="en-US" w:eastAsia="zh-CN"/>
        </w:rPr>
        <w:t>。一是，</w:t>
      </w:r>
      <w:r>
        <w:rPr>
          <w:rFonts w:hint="eastAsia" w:ascii="Times New Roman" w:hAnsi="Times New Roman" w:eastAsia="仿宋_GB2312" w:cs="Times New Roman"/>
          <w:color w:val="auto"/>
          <w:sz w:val="32"/>
          <w:szCs w:val="32"/>
          <w:lang w:val="en-US" w:eastAsia="zh-CN"/>
        </w:rPr>
        <w:t>大力开展“作风建设提升年”活动。</w:t>
      </w:r>
      <w:r>
        <w:rPr>
          <w:rFonts w:hint="eastAsia" w:ascii="Times New Roman" w:hAnsi="Times New Roman" w:eastAsia="仿宋_GB2312" w:cs="仿宋_GB2312"/>
          <w:color w:val="auto"/>
          <w:sz w:val="32"/>
          <w:szCs w:val="32"/>
          <w:lang w:eastAsia="zh-CN"/>
        </w:rPr>
        <w:t>深挖作风问题新动向、新表现，</w:t>
      </w:r>
      <w:r>
        <w:rPr>
          <w:rFonts w:hint="default" w:ascii="Times New Roman" w:hAnsi="Times New Roman" w:eastAsia="仿宋_GB2312" w:cs="Times New Roman"/>
          <w:color w:val="auto"/>
          <w:sz w:val="32"/>
          <w:szCs w:val="32"/>
          <w:lang w:val="en-US" w:eastAsia="zh-CN"/>
        </w:rPr>
        <w:t>精准确定</w:t>
      </w:r>
      <w:r>
        <w:rPr>
          <w:rFonts w:hint="eastAsia" w:ascii="Times New Roman" w:hAnsi="Times New Roman" w:eastAsia="仿宋_GB2312" w:cs="仿宋_GB2312"/>
          <w:color w:val="auto"/>
          <w:sz w:val="32"/>
          <w:szCs w:val="32"/>
          <w:lang w:val="en-US" w:eastAsia="zh-CN"/>
        </w:rPr>
        <w:t>5项23条</w:t>
      </w:r>
      <w:r>
        <w:rPr>
          <w:rFonts w:hint="default" w:ascii="Times New Roman" w:hAnsi="Times New Roman" w:eastAsia="仿宋_GB2312" w:cs="Times New Roman"/>
          <w:color w:val="auto"/>
          <w:sz w:val="32"/>
          <w:szCs w:val="32"/>
          <w:lang w:val="en-US" w:eastAsia="zh-CN"/>
        </w:rPr>
        <w:t>重点治理问题</w:t>
      </w:r>
      <w:r>
        <w:rPr>
          <w:rFonts w:hint="eastAsia" w:ascii="Times New Roman" w:hAnsi="Times New Roman" w:eastAsia="仿宋_GB2312" w:cs="仿宋_GB2312"/>
          <w:color w:val="auto"/>
          <w:sz w:val="32"/>
          <w:szCs w:val="32"/>
          <w:lang w:val="en-US" w:eastAsia="zh-CN"/>
        </w:rPr>
        <w:t>，逐一提出具体工作举措，</w:t>
      </w:r>
      <w:r>
        <w:rPr>
          <w:rFonts w:hint="eastAsia" w:ascii="方正仿宋_GBK" w:hAnsi="方正仿宋_GBK" w:eastAsia="方正仿宋_GBK" w:cs="方正仿宋_GBK"/>
          <w:b w:val="0"/>
          <w:bCs w:val="0"/>
          <w:color w:val="auto"/>
          <w:spacing w:val="8"/>
          <w:sz w:val="32"/>
          <w:szCs w:val="32"/>
          <w:highlight w:val="none"/>
          <w:lang w:val="en-US" w:eastAsia="zh-CN"/>
        </w:rPr>
        <w:t>不断推进作风建设取得新成效</w:t>
      </w:r>
      <w:r>
        <w:rPr>
          <w:rFonts w:hint="eastAsia" w:ascii="Times New Roman" w:hAnsi="Times New Roman" w:eastAsia="仿宋_GB2312" w:cs="仿宋_GB2312"/>
          <w:color w:val="auto"/>
          <w:sz w:val="32"/>
          <w:szCs w:val="32"/>
          <w:lang w:val="en-US" w:eastAsia="zh-CN"/>
        </w:rPr>
        <w:t>。组织</w:t>
      </w:r>
      <w:r>
        <w:rPr>
          <w:rFonts w:hint="default" w:ascii="Times New Roman" w:hAnsi="Times New Roman" w:eastAsia="仿宋_GB2312" w:cs="Times New Roman"/>
          <w:color w:val="auto"/>
          <w:sz w:val="32"/>
          <w:szCs w:val="32"/>
          <w:lang w:val="en-US" w:eastAsia="zh-CN"/>
        </w:rPr>
        <w:t>开展“弘扬清廉家风</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助推廉洁审计”</w:t>
      </w:r>
      <w:r>
        <w:rPr>
          <w:rFonts w:hint="eastAsia" w:ascii="Times New Roman" w:hAnsi="Times New Roman" w:eastAsia="仿宋_GB2312" w:cs="Times New Roman"/>
          <w:color w:val="auto"/>
          <w:sz w:val="32"/>
          <w:szCs w:val="32"/>
          <w:lang w:val="en-US" w:eastAsia="zh-CN"/>
        </w:rPr>
        <w:t>主题</w:t>
      </w:r>
      <w:r>
        <w:rPr>
          <w:rFonts w:hint="default" w:ascii="Times New Roman" w:hAnsi="Times New Roman" w:eastAsia="仿宋_GB2312" w:cs="Times New Roman"/>
          <w:color w:val="auto"/>
          <w:sz w:val="32"/>
          <w:szCs w:val="32"/>
          <w:lang w:val="en-US" w:eastAsia="zh-CN"/>
        </w:rPr>
        <w:t>活动</w:t>
      </w:r>
      <w:r>
        <w:rPr>
          <w:rFonts w:hint="eastAsia" w:ascii="Times New Roman" w:hAnsi="Times New Roman" w:eastAsia="仿宋_GB2312" w:cs="Times New Roman"/>
          <w:color w:val="auto"/>
          <w:sz w:val="32"/>
          <w:szCs w:val="32"/>
          <w:lang w:val="en-US" w:eastAsia="zh-CN"/>
        </w:rPr>
        <w:t>，通过夯实</w:t>
      </w:r>
      <w:r>
        <w:rPr>
          <w:rFonts w:hint="default" w:ascii="Times New Roman" w:hAnsi="Times New Roman" w:eastAsia="仿宋_GB2312" w:cs="Times New Roman"/>
          <w:color w:val="auto"/>
          <w:sz w:val="32"/>
          <w:szCs w:val="32"/>
          <w:lang w:val="en-US" w:eastAsia="zh-CN"/>
        </w:rPr>
        <w:t>思想</w:t>
      </w:r>
      <w:r>
        <w:rPr>
          <w:rFonts w:hint="eastAsia" w:ascii="Times New Roman" w:hAnsi="Times New Roman" w:eastAsia="仿宋_GB2312" w:cs="Times New Roman"/>
          <w:color w:val="auto"/>
          <w:sz w:val="32"/>
          <w:szCs w:val="32"/>
          <w:lang w:val="en-US" w:eastAsia="zh-CN"/>
        </w:rPr>
        <w:t>基础、组织家庭共建、营造浓厚氛围等方式，让</w:t>
      </w:r>
      <w:r>
        <w:rPr>
          <w:rFonts w:hint="default" w:ascii="Times New Roman" w:hAnsi="Times New Roman" w:eastAsia="仿宋_GB2312" w:cs="Times New Roman"/>
          <w:color w:val="auto"/>
          <w:sz w:val="32"/>
          <w:szCs w:val="32"/>
          <w:lang w:val="en-US" w:eastAsia="zh-CN"/>
        </w:rPr>
        <w:t>良好</w:t>
      </w:r>
      <w:r>
        <w:rPr>
          <w:rFonts w:hint="eastAsia" w:ascii="Times New Roman" w:hAnsi="Times New Roman" w:eastAsia="仿宋_GB2312" w:cs="Times New Roman"/>
          <w:color w:val="auto"/>
          <w:sz w:val="32"/>
          <w:szCs w:val="32"/>
          <w:lang w:val="en-US" w:eastAsia="zh-CN"/>
        </w:rPr>
        <w:t>家教</w:t>
      </w:r>
      <w:r>
        <w:rPr>
          <w:rFonts w:hint="default" w:ascii="Times New Roman" w:hAnsi="Times New Roman" w:eastAsia="仿宋_GB2312" w:cs="Times New Roman"/>
          <w:color w:val="auto"/>
          <w:sz w:val="32"/>
          <w:szCs w:val="32"/>
          <w:lang w:val="en-US" w:eastAsia="zh-CN"/>
        </w:rPr>
        <w:t>家风助力党员干部行稳致远，走好廉洁从政每一步</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仿宋_GB2312"/>
          <w:color w:val="auto"/>
          <w:sz w:val="32"/>
          <w:szCs w:val="32"/>
          <w:lang w:val="en-US" w:eastAsia="zh-CN"/>
        </w:rPr>
        <w:t>二是，</w:t>
      </w:r>
      <w:r>
        <w:rPr>
          <w:rFonts w:hint="eastAsia" w:ascii="Times New Roman" w:hAnsi="Times New Roman" w:eastAsia="仿宋_GB2312" w:cs="仿宋_GB2312"/>
          <w:color w:val="auto"/>
          <w:sz w:val="32"/>
          <w:szCs w:val="32"/>
          <w:lang w:val="en-US" w:eastAsia="zh-CN"/>
        </w:rPr>
        <w:t>着力构建大监督格局。</w:t>
      </w:r>
      <w:r>
        <w:rPr>
          <w:rFonts w:hint="eastAsia" w:ascii="Times New Roman" w:hAnsi="Times New Roman" w:eastAsia="仿宋_GB2312" w:cs="仿宋_GB2312"/>
          <w:color w:val="auto"/>
          <w:sz w:val="32"/>
          <w:szCs w:val="32"/>
          <w:lang w:val="en-US" w:eastAsia="zh-CN"/>
        </w:rPr>
        <w:t>持续</w:t>
      </w:r>
      <w:r>
        <w:rPr>
          <w:rFonts w:hint="eastAsia" w:ascii="Times New Roman" w:hAnsi="Times New Roman" w:eastAsia="仿宋_GB2312" w:cs="Times New Roman"/>
          <w:color w:val="auto"/>
          <w:sz w:val="32"/>
          <w:szCs w:val="32"/>
          <w:lang w:val="en-US" w:eastAsia="zh-CN"/>
        </w:rPr>
        <w:t>坚决抓好市委审计委员会议定事项的贯彻落实，聚焦提升审计监督效能，紧盯财政资金管理使用、重大项目建设、重大风险防范、助企纾困政策落实、民生保障和改善等重点领域，着力加强与审委会成员单位沟通对接，构建贯通协同高效的大监督格局。积极反映全市</w:t>
      </w:r>
      <w:r>
        <w:rPr>
          <w:rFonts w:hint="default" w:ascii="Times New Roman" w:hAnsi="Times New Roman" w:eastAsia="仿宋_GB2312" w:cs="Times New Roman"/>
          <w:color w:val="auto"/>
          <w:sz w:val="32"/>
          <w:szCs w:val="32"/>
          <w:lang w:val="en-US" w:eastAsia="zh-CN"/>
        </w:rPr>
        <w:t>审计工作动态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搭建</w:t>
      </w:r>
      <w:r>
        <w:rPr>
          <w:rFonts w:hint="eastAsia" w:ascii="Times New Roman" w:hAnsi="Times New Roman" w:eastAsia="仿宋_GB2312" w:cs="Times New Roman"/>
          <w:color w:val="auto"/>
          <w:sz w:val="32"/>
          <w:szCs w:val="32"/>
          <w:lang w:val="en-US" w:eastAsia="zh-CN"/>
        </w:rPr>
        <w:t>学习</w:t>
      </w:r>
      <w:r>
        <w:rPr>
          <w:rFonts w:hint="default" w:ascii="Times New Roman" w:hAnsi="Times New Roman" w:eastAsia="仿宋_GB2312" w:cs="Times New Roman"/>
          <w:color w:val="auto"/>
          <w:sz w:val="32"/>
          <w:szCs w:val="32"/>
          <w:lang w:val="en-US" w:eastAsia="zh-CN"/>
        </w:rPr>
        <w:t>交流平台，推广</w:t>
      </w:r>
      <w:r>
        <w:rPr>
          <w:rFonts w:hint="eastAsia" w:ascii="Times New Roman" w:hAnsi="Times New Roman" w:eastAsia="仿宋_GB2312" w:cs="Times New Roman"/>
          <w:color w:val="auto"/>
          <w:sz w:val="32"/>
          <w:szCs w:val="32"/>
          <w:lang w:val="en-US" w:eastAsia="zh-CN"/>
        </w:rPr>
        <w:t>总结</w:t>
      </w:r>
      <w:r>
        <w:rPr>
          <w:rFonts w:hint="default" w:ascii="Times New Roman" w:hAnsi="Times New Roman" w:eastAsia="仿宋_GB2312" w:cs="Times New Roman"/>
          <w:color w:val="auto"/>
          <w:sz w:val="32"/>
          <w:szCs w:val="32"/>
          <w:lang w:val="en-US" w:eastAsia="zh-CN"/>
        </w:rPr>
        <w:t>经验做法</w:t>
      </w:r>
      <w:r>
        <w:rPr>
          <w:rFonts w:hint="eastAsia" w:ascii="Times New Roman" w:hAnsi="Times New Roman" w:eastAsia="仿宋_GB2312" w:cs="Times New Roman"/>
          <w:color w:val="auto"/>
          <w:sz w:val="32"/>
          <w:szCs w:val="32"/>
          <w:lang w:val="en-US" w:eastAsia="zh-CN"/>
        </w:rPr>
        <w:t>，全年编发《审计简报》5期，中央审计办简报第13期刊发《天津紧扣“三个着力”谋划推进审计工作》经验做法并呈报中央领导同志审阅。三是，切实转变文风会风。</w:t>
      </w:r>
      <w:r>
        <w:rPr>
          <w:rFonts w:hint="eastAsia" w:ascii="Times New Roman" w:hAnsi="Times New Roman" w:eastAsia="仿宋_GB2312" w:cs="Times New Roman"/>
          <w:color w:val="auto"/>
          <w:kern w:val="2"/>
          <w:sz w:val="32"/>
          <w:szCs w:val="32"/>
          <w:highlight w:val="none"/>
          <w:lang w:val="en-US" w:eastAsia="zh-CN" w:bidi="ar-SA"/>
        </w:rPr>
        <w:t>严格落实“精文减会”工作要求，从严控制发文规格和数量，结合疫情防控及保密工作要求，推动部分会议合并召开或以视频形式召开，提倡开短会，提高会议实效。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Style w:val="10"/>
          <w:rFonts w:hint="eastAsia" w:ascii="Times New Roman" w:hAnsi="Times New Roman" w:eastAsia="仿宋_GB2312" w:cs="仿宋_GB2312"/>
          <w:b w:val="0"/>
          <w:color w:val="auto"/>
          <w:sz w:val="32"/>
          <w:szCs w:val="32"/>
          <w:lang w:val="en-US" w:eastAsia="zh-CN"/>
        </w:rPr>
      </w:pPr>
      <w:r>
        <w:rPr>
          <w:rFonts w:hint="eastAsia" w:ascii="Times New Roman" w:hAnsi="Times New Roman" w:eastAsia="楷体_GB2312" w:cs="楷体_GB2312"/>
          <w:color w:val="auto"/>
          <w:sz w:val="32"/>
          <w:szCs w:val="32"/>
          <w:lang w:val="en-US" w:eastAsia="zh-CN"/>
        </w:rPr>
        <w:t>（四）聚焦关键环节强化监督。</w:t>
      </w:r>
      <w:r>
        <w:rPr>
          <w:rFonts w:hint="eastAsia" w:ascii="Times New Roman" w:hAnsi="Times New Roman" w:eastAsia="仿宋_GB2312" w:cs="仿宋_GB2312"/>
          <w:b w:val="0"/>
          <w:bCs w:val="0"/>
          <w:color w:val="auto"/>
          <w:sz w:val="32"/>
          <w:szCs w:val="32"/>
          <w:lang w:val="en-US" w:eastAsia="zh-CN"/>
        </w:rPr>
        <w:t>一是，聚焦重要环节开展监督。</w:t>
      </w:r>
      <w:r>
        <w:rPr>
          <w:rFonts w:hint="eastAsia" w:ascii="Times New Roman" w:hAnsi="Times New Roman" w:eastAsia="仿宋_GB2312"/>
          <w:color w:val="auto"/>
          <w:sz w:val="32"/>
          <w:szCs w:val="32"/>
          <w:lang w:eastAsia="zh-CN"/>
        </w:rPr>
        <w:t>组织</w:t>
      </w:r>
      <w:r>
        <w:rPr>
          <w:rFonts w:hint="eastAsia" w:ascii="Times New Roman" w:hAnsi="Times New Roman" w:eastAsia="仿宋_GB2312"/>
          <w:color w:val="auto"/>
          <w:sz w:val="32"/>
          <w:szCs w:val="32"/>
          <w:lang w:eastAsia="zh-CN"/>
        </w:rPr>
        <w:t>机关部门、直属单位主要负责人</w:t>
      </w:r>
      <w:r>
        <w:rPr>
          <w:rFonts w:hint="eastAsia" w:ascii="Times New Roman" w:hAnsi="Times New Roman" w:eastAsia="仿宋_GB2312"/>
          <w:color w:val="auto"/>
          <w:sz w:val="32"/>
          <w:szCs w:val="32"/>
          <w:lang w:eastAsia="zh-CN"/>
        </w:rPr>
        <w:t>集中收看教育警示片《警钟长鸣</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严肃换届纪律教育警示录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有效起到警示提醒作用</w:t>
      </w:r>
      <w:r>
        <w:rPr>
          <w:rFonts w:hint="eastAsia" w:ascii="Times New Roman" w:hAnsi="Times New Roman" w:eastAsia="仿宋_GB2312"/>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聚焦</w:t>
      </w:r>
      <w:r>
        <w:rPr>
          <w:rFonts w:hint="eastAsia" w:ascii="Times New Roman" w:hAnsi="Times New Roman" w:eastAsia="仿宋_GB2312" w:cs="仿宋_GB2312"/>
          <w:color w:val="auto"/>
          <w:sz w:val="32"/>
          <w:szCs w:val="32"/>
        </w:rPr>
        <w:t>金审（三期）项目</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公务员招录、支部换届选举、党代表选举等工作严格开展监督；不定期抽查</w:t>
      </w:r>
      <w:r>
        <w:rPr>
          <w:rFonts w:hint="eastAsia" w:ascii="Times New Roman" w:hAnsi="Times New Roman" w:eastAsia="仿宋_GB2312" w:cs="仿宋_GB2312"/>
          <w:b w:val="0"/>
          <w:bCs w:val="0"/>
          <w:color w:val="auto"/>
          <w:sz w:val="32"/>
          <w:szCs w:val="32"/>
          <w:u w:val="none"/>
          <w:lang w:val="en-US" w:eastAsia="zh-CN"/>
        </w:rPr>
        <w:t>审计组工作作风和遵守廉洁纪律情况以及</w:t>
      </w:r>
      <w:r>
        <w:rPr>
          <w:rFonts w:hint="eastAsia" w:ascii="Times New Roman" w:hAnsi="Times New Roman" w:eastAsia="仿宋_GB2312" w:cs="仿宋_GB2312"/>
          <w:color w:val="auto"/>
          <w:sz w:val="32"/>
          <w:szCs w:val="32"/>
        </w:rPr>
        <w:t>疫情防控措施落实</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b w:val="0"/>
          <w:bCs w:val="0"/>
          <w:color w:val="auto"/>
          <w:sz w:val="32"/>
          <w:szCs w:val="32"/>
          <w:lang w:eastAsia="zh-CN"/>
        </w:rPr>
        <w:t>值班在岗情况。二是，</w:t>
      </w:r>
      <w:r>
        <w:rPr>
          <w:rFonts w:hint="eastAsia" w:ascii="Times New Roman" w:hAnsi="Times New Roman" w:eastAsia="仿宋_GB2312" w:cs="仿宋_GB2312"/>
          <w:b w:val="0"/>
          <w:bCs w:val="0"/>
          <w:color w:val="auto"/>
          <w:sz w:val="32"/>
          <w:szCs w:val="32"/>
          <w:lang w:val="en-US" w:eastAsia="zh-CN"/>
        </w:rPr>
        <w:t>紧盯重要节点开展</w:t>
      </w:r>
      <w:r>
        <w:rPr>
          <w:rFonts w:hint="eastAsia" w:ascii="Times New Roman" w:hAnsi="Times New Roman" w:eastAsia="仿宋_GB2312" w:cstheme="minorBidi"/>
          <w:color w:val="auto"/>
          <w:sz w:val="32"/>
          <w:szCs w:val="32"/>
          <w:lang w:eastAsia="zh-CN"/>
        </w:rPr>
        <w:t>廉政</w:t>
      </w:r>
      <w:r>
        <w:rPr>
          <w:rFonts w:hint="eastAsia" w:ascii="Times New Roman" w:hAnsi="Times New Roman" w:eastAsia="仿宋_GB2312" w:cs="仿宋_GB2312"/>
          <w:b w:val="0"/>
          <w:bCs w:val="0"/>
          <w:color w:val="auto"/>
          <w:sz w:val="32"/>
          <w:szCs w:val="32"/>
          <w:lang w:val="en-US" w:eastAsia="zh-CN"/>
        </w:rPr>
        <w:t>监督。</w:t>
      </w:r>
      <w:r>
        <w:rPr>
          <w:rFonts w:hint="eastAsia" w:ascii="Times New Roman" w:hAnsi="Times New Roman" w:eastAsia="仿宋_GB2312" w:cs="仿宋_GB2312"/>
          <w:color w:val="auto"/>
          <w:sz w:val="32"/>
          <w:szCs w:val="32"/>
          <w:lang w:val="en-US" w:eastAsia="zh-CN"/>
        </w:rPr>
        <w:t>针对春节、清明节、劳动节、端午节等重要节日开展节前警示教育，对</w:t>
      </w:r>
      <w:r>
        <w:rPr>
          <w:rFonts w:hint="eastAsia" w:ascii="Times New Roman" w:hAnsi="Times New Roman" w:eastAsia="仿宋_GB2312" w:cs="仿宋_GB2312"/>
          <w:color w:val="auto"/>
          <w:sz w:val="32"/>
          <w:szCs w:val="32"/>
        </w:rPr>
        <w:t>遵守廉洁纪律、疫情防控</w:t>
      </w:r>
      <w:r>
        <w:rPr>
          <w:rFonts w:hint="eastAsia" w:ascii="Times New Roman" w:hAnsi="Times New Roman" w:eastAsia="仿宋_GB2312" w:cs="仿宋_GB2312"/>
          <w:color w:val="auto"/>
          <w:sz w:val="32"/>
          <w:szCs w:val="32"/>
          <w:lang w:eastAsia="zh-CN"/>
        </w:rPr>
        <w:t>规定</w:t>
      </w:r>
      <w:r>
        <w:rPr>
          <w:rFonts w:hint="eastAsia" w:ascii="Times New Roman" w:hAnsi="Times New Roman" w:eastAsia="仿宋_GB2312" w:cs="仿宋_GB2312"/>
          <w:color w:val="auto"/>
          <w:sz w:val="32"/>
          <w:szCs w:val="32"/>
        </w:rPr>
        <w:t>、离津报备、</w:t>
      </w:r>
      <w:r>
        <w:rPr>
          <w:rFonts w:hint="eastAsia" w:ascii="Times New Roman" w:hAnsi="Times New Roman" w:eastAsia="仿宋_GB2312" w:cs="仿宋_GB2312"/>
          <w:b w:val="0"/>
          <w:bCs w:val="0"/>
          <w:color w:val="auto"/>
          <w:sz w:val="32"/>
          <w:szCs w:val="32"/>
          <w:lang w:eastAsia="zh-CN"/>
        </w:rPr>
        <w:t>公务用车管理、值班值守等情况</w:t>
      </w:r>
      <w:r>
        <w:rPr>
          <w:rFonts w:hint="eastAsia" w:ascii="Times New Roman" w:hAnsi="Times New Roman" w:eastAsia="仿宋_GB2312" w:cs="仿宋_GB2312"/>
          <w:color w:val="auto"/>
          <w:sz w:val="32"/>
          <w:szCs w:val="32"/>
          <w:lang w:val="en-US" w:eastAsia="zh-CN"/>
        </w:rPr>
        <w:t>开展监督检查，</w:t>
      </w:r>
      <w:r>
        <w:rPr>
          <w:rFonts w:hint="eastAsia" w:ascii="Times New Roman" w:hAnsi="Times New Roman" w:eastAsia="仿宋_GB2312" w:cs="仿宋_GB2312"/>
          <w:b w:val="0"/>
          <w:bCs w:val="0"/>
          <w:color w:val="auto"/>
          <w:sz w:val="32"/>
          <w:szCs w:val="32"/>
          <w:lang w:val="en-US" w:eastAsia="zh-CN"/>
        </w:rPr>
        <w:t>严防“四风”反弹</w:t>
      </w:r>
      <w:r>
        <w:rPr>
          <w:rFonts w:hint="eastAsia" w:ascii="Times New Roman" w:hAnsi="Times New Roman" w:eastAsia="仿宋_GB2312" w:cs="仿宋_GB2312"/>
          <w:color w:val="auto"/>
          <w:sz w:val="32"/>
          <w:szCs w:val="32"/>
          <w:lang w:val="en-US" w:eastAsia="zh-CN"/>
        </w:rPr>
        <w:t>。三是，</w:t>
      </w:r>
      <w:r>
        <w:rPr>
          <w:rFonts w:hint="eastAsia" w:ascii="Times New Roman" w:hAnsi="Times New Roman" w:eastAsia="仿宋_GB2312" w:cs="仿宋_GB2312"/>
          <w:b w:val="0"/>
          <w:bCs w:val="0"/>
          <w:color w:val="auto"/>
          <w:sz w:val="32"/>
          <w:szCs w:val="32"/>
          <w:lang w:eastAsia="zh-CN"/>
        </w:rPr>
        <w:t>强化经常性的廉洁教育。</w:t>
      </w:r>
      <w:r>
        <w:rPr>
          <w:rFonts w:hint="eastAsia" w:ascii="Times New Roman" w:hAnsi="Times New Roman" w:eastAsia="仿宋_GB2312" w:cs="仿宋_GB2312"/>
          <w:b w:val="0"/>
          <w:bCs w:val="0"/>
          <w:color w:val="auto"/>
          <w:sz w:val="32"/>
          <w:szCs w:val="32"/>
          <w:lang w:eastAsia="zh-CN"/>
        </w:rPr>
        <w:t>以违纪违规典型案例和警示教育片为教材，</w:t>
      </w:r>
      <w:r>
        <w:rPr>
          <w:rFonts w:hint="eastAsia" w:ascii="Times New Roman" w:hAnsi="Times New Roman" w:eastAsia="仿宋_GB2312" w:cs="仿宋_GB2312"/>
          <w:color w:val="auto"/>
          <w:sz w:val="32"/>
          <w:szCs w:val="32"/>
          <w:lang w:val="en-US" w:eastAsia="zh-CN"/>
        </w:rPr>
        <w:t>编印</w:t>
      </w:r>
      <w:r>
        <w:rPr>
          <w:rFonts w:hint="eastAsia" w:ascii="Times New Roman" w:hAnsi="Times New Roman" w:eastAsia="仿宋_GB2312" w:cs="仿宋_GB2312"/>
          <w:color w:val="auto"/>
          <w:sz w:val="32"/>
          <w:szCs w:val="32"/>
          <w:lang w:eastAsia="zh-CN"/>
        </w:rPr>
        <w:t>《警钟长鸣—典型案例警示录》口袋书，</w:t>
      </w:r>
      <w:r>
        <w:rPr>
          <w:rFonts w:hint="eastAsia" w:ascii="Times New Roman" w:hAnsi="Times New Roman" w:eastAsia="仿宋_GB2312" w:cs="仿宋_GB2312"/>
          <w:b w:val="0"/>
          <w:bCs w:val="0"/>
          <w:color w:val="auto"/>
          <w:sz w:val="32"/>
          <w:szCs w:val="32"/>
          <w:lang w:eastAsia="zh-CN"/>
        </w:rPr>
        <w:t>运用</w:t>
      </w:r>
      <w:r>
        <w:rPr>
          <w:rFonts w:hint="eastAsia" w:ascii="Times New Roman" w:hAnsi="Times New Roman" w:eastAsia="仿宋_GB2312" w:cs="仿宋_GB2312"/>
          <w:color w:val="auto"/>
          <w:sz w:val="32"/>
          <w:szCs w:val="32"/>
          <w:lang w:eastAsia="zh-CN"/>
        </w:rPr>
        <w:t>“身边案”教育“身边人”，</w:t>
      </w:r>
      <w:r>
        <w:rPr>
          <w:rStyle w:val="10"/>
          <w:rFonts w:hint="eastAsia" w:ascii="Times New Roman" w:hAnsi="Times New Roman" w:eastAsia="仿宋_GB2312" w:cs="仿宋_GB2312"/>
          <w:b w:val="0"/>
          <w:color w:val="auto"/>
          <w:sz w:val="32"/>
          <w:szCs w:val="32"/>
          <w:lang w:eastAsia="zh-CN"/>
        </w:rPr>
        <w:t>筑牢不敢腐的思想堤坝</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Times New Roman"/>
          <w:color w:val="auto"/>
          <w:sz w:val="32"/>
          <w:szCs w:val="32"/>
          <w:lang w:eastAsia="zh-CN"/>
        </w:rPr>
        <w:t>对</w:t>
      </w:r>
      <w:r>
        <w:rPr>
          <w:rFonts w:hint="eastAsia" w:ascii="Times New Roman" w:hAnsi="Times New Roman" w:eastAsia="仿宋_GB2312" w:cs="Times New Roman"/>
          <w:color w:val="auto"/>
          <w:sz w:val="32"/>
          <w:szCs w:val="32"/>
          <w:lang w:val="en-US" w:eastAsia="zh-CN"/>
        </w:rPr>
        <w:t>81</w:t>
      </w:r>
      <w:r>
        <w:rPr>
          <w:rFonts w:hint="eastAsia" w:ascii="Times New Roman" w:hAnsi="Times New Roman" w:eastAsia="仿宋_GB2312" w:cs="Times New Roman"/>
          <w:color w:val="auto"/>
          <w:sz w:val="32"/>
          <w:szCs w:val="32"/>
          <w:lang w:eastAsia="zh-CN"/>
        </w:rPr>
        <w:t>个审计组6</w:t>
      </w:r>
      <w:r>
        <w:rPr>
          <w:rFonts w:hint="eastAsia" w:ascii="Times New Roman" w:hAnsi="Times New Roman" w:eastAsia="仿宋_GB2312" w:cs="Times New Roman"/>
          <w:color w:val="auto"/>
          <w:sz w:val="32"/>
          <w:szCs w:val="32"/>
          <w:lang w:val="en-US" w:eastAsia="zh-CN"/>
        </w:rPr>
        <w:t>00余</w:t>
      </w:r>
      <w:r>
        <w:rPr>
          <w:rFonts w:hint="eastAsia" w:ascii="Times New Roman" w:hAnsi="Times New Roman" w:eastAsia="仿宋_GB2312" w:cs="Times New Roman"/>
          <w:color w:val="auto"/>
          <w:sz w:val="32"/>
          <w:szCs w:val="32"/>
          <w:lang w:eastAsia="zh-CN"/>
        </w:rPr>
        <w:t>名（次）审计人员</w:t>
      </w:r>
      <w:r>
        <w:rPr>
          <w:rStyle w:val="10"/>
          <w:rFonts w:hint="eastAsia" w:ascii="Times New Roman" w:hAnsi="Times New Roman" w:eastAsia="仿宋_GB2312" w:cs="仿宋_GB2312"/>
          <w:b w:val="0"/>
          <w:color w:val="auto"/>
          <w:sz w:val="32"/>
          <w:szCs w:val="32"/>
          <w:lang w:eastAsia="zh-CN"/>
        </w:rPr>
        <w:t>明确廉洁纪律要求</w:t>
      </w:r>
      <w:r>
        <w:rPr>
          <w:rStyle w:val="10"/>
          <w:rFonts w:hint="eastAsia" w:ascii="Times New Roman" w:hAnsi="Times New Roman" w:eastAsia="仿宋_GB2312" w:cs="仿宋_GB2312"/>
          <w:b w:val="0"/>
          <w:color w:val="auto"/>
          <w:sz w:val="32"/>
          <w:szCs w:val="32"/>
          <w:lang w:val="en-US" w:eastAsia="zh-CN"/>
        </w:rPr>
        <w:t>，</w:t>
      </w:r>
      <w:r>
        <w:rPr>
          <w:rFonts w:hint="eastAsia" w:ascii="Times New Roman" w:hAnsi="Times New Roman" w:eastAsia="仿宋_GB2312" w:cs="Times New Roman"/>
          <w:color w:val="auto"/>
          <w:sz w:val="32"/>
          <w:szCs w:val="32"/>
          <w:lang w:eastAsia="zh-CN"/>
        </w:rPr>
        <w:t>实现审前廉政教育全覆盖</w:t>
      </w:r>
      <w:r>
        <w:rPr>
          <w:rStyle w:val="10"/>
          <w:rFonts w:hint="eastAsia" w:ascii="Times New Roman" w:hAnsi="Times New Roman" w:eastAsia="仿宋_GB2312" w:cs="仿宋_GB2312"/>
          <w:b w:val="0"/>
          <w:color w:val="auto"/>
          <w:sz w:val="32"/>
          <w:szCs w:val="32"/>
          <w:lang w:eastAsia="zh-CN"/>
        </w:rPr>
        <w:t>；为新入党同志及入党积极分子讲廉政党课，教育引导新党员和入党积极分子牢记党的纪律红线</w:t>
      </w:r>
      <w:r>
        <w:rPr>
          <w:rStyle w:val="10"/>
          <w:rFonts w:hint="eastAsia" w:ascii="Times New Roman" w:hAnsi="Times New Roman" w:eastAsia="仿宋_GB2312" w:cs="仿宋_GB2312"/>
          <w:b w:val="0"/>
          <w:color w:val="auto"/>
          <w:sz w:val="32"/>
          <w:szCs w:val="32"/>
          <w:lang w:val="en-US" w:eastAsia="zh-CN"/>
        </w:rPr>
        <w:t>。四是，</w:t>
      </w:r>
      <w:r>
        <w:rPr>
          <w:rStyle w:val="10"/>
          <w:rFonts w:hint="eastAsia" w:ascii="Times New Roman" w:hAnsi="Times New Roman" w:eastAsia="仿宋_GB2312" w:cs="仿宋_GB2312"/>
          <w:b w:val="0"/>
          <w:color w:val="auto"/>
          <w:kern w:val="2"/>
          <w:sz w:val="32"/>
          <w:szCs w:val="32"/>
          <w:lang w:val="en-US" w:eastAsia="zh-CN" w:bidi="ar-SA"/>
        </w:rPr>
        <w:t>加强制度建设。</w:t>
      </w:r>
      <w:r>
        <w:rPr>
          <w:rFonts w:hint="eastAsia" w:ascii="Times New Roman" w:hAnsi="Times New Roman" w:eastAsia="仿宋_GB2312" w:cs="仿宋_GB2312"/>
          <w:b w:val="0"/>
          <w:bCs w:val="0"/>
          <w:color w:val="auto"/>
          <w:sz w:val="32"/>
          <w:szCs w:val="32"/>
          <w:lang w:eastAsia="zh-CN"/>
        </w:rPr>
        <w:t>修订《天津市审计局廉政风险防控管理实施细则》，组织开展</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仿宋_GB2312"/>
          <w:color w:val="auto"/>
          <w:sz w:val="32"/>
          <w:szCs w:val="32"/>
        </w:rPr>
        <w:t>年度</w:t>
      </w:r>
      <w:r>
        <w:rPr>
          <w:rFonts w:hint="eastAsia" w:ascii="Times New Roman" w:hAnsi="Times New Roman" w:eastAsia="仿宋_GB2312" w:cs="仿宋_GB2312"/>
          <w:b w:val="0"/>
          <w:bCs w:val="0"/>
          <w:color w:val="auto"/>
          <w:sz w:val="32"/>
          <w:szCs w:val="32"/>
          <w:lang w:eastAsia="zh-CN"/>
        </w:rPr>
        <w:t>廉政风险排查</w:t>
      </w:r>
      <w:r>
        <w:rPr>
          <w:rFonts w:hint="eastAsia" w:ascii="Times New Roman" w:hAnsi="Times New Roman" w:eastAsia="仿宋_GB2312" w:cs="仿宋_GB2312"/>
          <w:color w:val="auto"/>
          <w:sz w:val="32"/>
          <w:szCs w:val="32"/>
        </w:rPr>
        <w:t>工作</w:t>
      </w:r>
      <w:r>
        <w:rPr>
          <w:rFonts w:hint="eastAsia" w:ascii="Times New Roman" w:hAnsi="Times New Roman" w:eastAsia="仿宋_GB2312" w:cstheme="minorBidi"/>
          <w:color w:val="auto"/>
          <w:sz w:val="32"/>
          <w:szCs w:val="32"/>
          <w:lang w:eastAsia="zh-CN"/>
        </w:rPr>
        <w:t>，</w:t>
      </w:r>
      <w:r>
        <w:rPr>
          <w:rFonts w:hint="eastAsia" w:ascii="Times New Roman" w:hAnsi="Times New Roman" w:eastAsia="仿宋_GB2312" w:cs="仿宋_GB2312"/>
          <w:color w:val="auto"/>
          <w:sz w:val="32"/>
          <w:szCs w:val="32"/>
          <w:lang w:val="en-US" w:eastAsia="zh-CN"/>
        </w:rPr>
        <w:t>进一步提高廉政风险防控能力</w:t>
      </w:r>
      <w:r>
        <w:rPr>
          <w:rFonts w:hint="eastAsia" w:ascii="Times New Roman" w:hAnsi="Times New Roman" w:eastAsia="仿宋_GB2312" w:cs="仿宋_GB2312"/>
          <w:color w:val="auto"/>
          <w:sz w:val="32"/>
          <w:szCs w:val="32"/>
          <w:shd w:val="clear" w:color="auto" w:fill="FFFFFF"/>
          <w:lang w:eastAsia="zh-CN"/>
        </w:rPr>
        <w:t>；</w:t>
      </w:r>
      <w:r>
        <w:rPr>
          <w:rFonts w:hint="eastAsia" w:ascii="Times New Roman" w:hAnsi="Times New Roman" w:eastAsia="仿宋_GB2312" w:cs="仿宋_GB2312"/>
          <w:color w:val="auto"/>
          <w:sz w:val="32"/>
          <w:szCs w:val="32"/>
          <w:lang w:val="en-US" w:eastAsia="zh-CN"/>
        </w:rPr>
        <w:t>修订《天津市审计局党员领导干部操办婚丧喜庆事宜廉洁自律规定》，</w:t>
      </w:r>
      <w:r>
        <w:rPr>
          <w:rFonts w:hint="eastAsia" w:ascii="Times New Roman" w:hAnsi="Times New Roman" w:eastAsia="仿宋_GB2312" w:cs="仿宋_GB2312"/>
          <w:color w:val="auto"/>
          <w:kern w:val="2"/>
          <w:sz w:val="32"/>
          <w:szCs w:val="32"/>
          <w:lang w:val="en-US" w:eastAsia="zh-CN" w:bidi="ar-SA"/>
        </w:rPr>
        <w:t>党员领导干部带头崇廉尚洁做表率</w:t>
      </w:r>
      <w:r>
        <w:rPr>
          <w:rFonts w:hint="eastAsia" w:ascii="Times New Roman" w:hAnsi="Times New Roman" w:eastAsia="仿宋_GB2312" w:cs="仿宋_GB2312"/>
          <w:color w:val="auto"/>
          <w:sz w:val="32"/>
          <w:szCs w:val="32"/>
          <w:lang w:val="en-US" w:eastAsia="zh-CN"/>
        </w:rPr>
        <w:t>；制定《天津市审计局审计人员公务回避暂行办法》，</w:t>
      </w:r>
      <w:r>
        <w:rPr>
          <w:rFonts w:hint="eastAsia" w:ascii="仿宋_GB2312" w:eastAsia="仿宋_GB2312" w:cs="Times New Roman"/>
          <w:color w:val="auto"/>
          <w:sz w:val="32"/>
          <w:szCs w:val="32"/>
          <w:lang w:val="en-US" w:eastAsia="zh-CN"/>
        </w:rPr>
        <w:t>进一步完善对审计权力运行的制约机制</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Style w:val="10"/>
          <w:rFonts w:hint="eastAsia" w:ascii="Times New Roman" w:hAnsi="Times New Roman" w:eastAsia="黑体" w:cs="黑体"/>
          <w:b w:val="0"/>
          <w:color w:val="auto"/>
          <w:sz w:val="32"/>
          <w:szCs w:val="32"/>
          <w:lang w:val="en-US" w:eastAsia="zh-CN"/>
        </w:rPr>
      </w:pPr>
      <w:r>
        <w:rPr>
          <w:rFonts w:hint="eastAsia" w:ascii="Times New Roman" w:hAnsi="Times New Roman" w:eastAsia="黑体" w:cs="黑体"/>
          <w:color w:val="auto"/>
          <w:sz w:val="32"/>
          <w:szCs w:val="32"/>
          <w:lang w:val="en-US" w:eastAsia="zh-CN"/>
        </w:rPr>
        <w:t>五、</w:t>
      </w:r>
      <w:r>
        <w:rPr>
          <w:rStyle w:val="10"/>
          <w:rFonts w:hint="eastAsia" w:ascii="Times New Roman" w:hAnsi="Times New Roman" w:eastAsia="黑体" w:cs="黑体"/>
          <w:b w:val="0"/>
          <w:color w:val="auto"/>
          <w:sz w:val="32"/>
          <w:szCs w:val="32"/>
          <w:lang w:val="en-US" w:eastAsia="zh-CN"/>
        </w:rPr>
        <w:t>依法全面履行审计监督职责，推进审计事业高质量发展</w:t>
      </w:r>
    </w:p>
    <w:p>
      <w:pPr>
        <w:ind w:firstLine="682"/>
        <w:rPr>
          <w:rFonts w:ascii="仿宋_GB2312" w:hAnsi="仿宋_GB2312" w:eastAsia="仿宋_GB2312" w:cs="仿宋_GB2312"/>
          <w:color w:val="auto"/>
          <w:sz w:val="32"/>
          <w:szCs w:val="18"/>
        </w:rPr>
      </w:pPr>
      <w:r>
        <w:rPr>
          <w:rFonts w:hint="eastAsia" w:ascii="楷体_GB2312" w:hAnsi="楷体_GB2312" w:eastAsia="楷体_GB2312" w:cs="楷体_GB2312"/>
          <w:color w:val="auto"/>
          <w:sz w:val="32"/>
          <w:szCs w:val="32"/>
          <w:lang w:eastAsia="zh-CN"/>
        </w:rPr>
        <w:t>（一）</w:t>
      </w:r>
      <w:r>
        <w:rPr>
          <w:rFonts w:ascii="楷体_GB2312" w:hAnsi="楷体_GB2312" w:eastAsia="楷体_GB2312" w:cs="楷体_GB2312"/>
          <w:color w:val="auto"/>
          <w:sz w:val="32"/>
          <w:szCs w:val="32"/>
        </w:rPr>
        <w:t>聚焦主责主业，</w:t>
      </w:r>
      <w:r>
        <w:rPr>
          <w:rFonts w:hint="eastAsia" w:ascii="楷体_GB2312" w:hAnsi="楷体_GB2312" w:eastAsia="楷体_GB2312" w:cs="楷体_GB2312"/>
          <w:color w:val="auto"/>
          <w:sz w:val="32"/>
          <w:szCs w:val="32"/>
          <w:lang w:eastAsia="zh-CN"/>
        </w:rPr>
        <w:t>审计质效逐步提升。</w:t>
      </w:r>
      <w:r>
        <w:rPr>
          <w:rFonts w:hint="eastAsia" w:eastAsia="仿宋_GB2312"/>
          <w:color w:val="auto"/>
          <w:sz w:val="32"/>
          <w:szCs w:val="32"/>
          <w:lang w:eastAsia="zh-CN"/>
        </w:rPr>
        <w:t>一是，</w:t>
      </w:r>
      <w:r>
        <w:rPr>
          <w:rFonts w:hint="eastAsia" w:eastAsia="仿宋_GB2312"/>
          <w:color w:val="auto"/>
          <w:sz w:val="32"/>
          <w:szCs w:val="32"/>
        </w:rPr>
        <w:t>持续开展重大政策措施落实跟踪审计</w:t>
      </w:r>
      <w:r>
        <w:rPr>
          <w:rFonts w:hint="eastAsia" w:eastAsia="仿宋_GB2312"/>
          <w:color w:val="auto"/>
          <w:sz w:val="32"/>
          <w:szCs w:val="32"/>
          <w:lang w:eastAsia="zh-CN"/>
        </w:rPr>
        <w:t>。</w:t>
      </w:r>
      <w:r>
        <w:rPr>
          <w:rFonts w:hint="eastAsia" w:eastAsia="仿宋_GB2312"/>
          <w:color w:val="auto"/>
          <w:sz w:val="32"/>
          <w:szCs w:val="32"/>
        </w:rPr>
        <w:t>围绕</w:t>
      </w:r>
      <w:r>
        <w:rPr>
          <w:rFonts w:ascii="仿宋_GB2312" w:hAnsi="仿宋_GB2312" w:eastAsia="仿宋_GB2312" w:cs="仿宋_GB2312"/>
          <w:color w:val="auto"/>
          <w:sz w:val="32"/>
          <w:szCs w:val="32"/>
        </w:rPr>
        <w:t>“六稳”“六保”</w:t>
      </w:r>
      <w:r>
        <w:rPr>
          <w:rFonts w:hint="eastAsia" w:eastAsia="仿宋_GB2312"/>
          <w:color w:val="auto"/>
          <w:sz w:val="32"/>
          <w:szCs w:val="32"/>
        </w:rPr>
        <w:t>做好</w:t>
      </w:r>
      <w:r>
        <w:rPr>
          <w:rFonts w:eastAsia="仿宋_GB2312"/>
          <w:color w:val="auto"/>
          <w:sz w:val="32"/>
          <w:szCs w:val="32"/>
        </w:rPr>
        <w:t>跟踪审计，共抽</w:t>
      </w:r>
      <w:r>
        <w:rPr>
          <w:rFonts w:ascii="Times New Roman" w:hAnsi="Times New Roman" w:eastAsia="仿宋_GB2312"/>
          <w:color w:val="auto"/>
          <w:sz w:val="32"/>
          <w:szCs w:val="32"/>
        </w:rPr>
        <w:t>查单位23个，抽审项目36个，发现落实重点民生政策、优化营商环境政策等方面问题，涉及金额4768.66万元。</w:t>
      </w:r>
      <w:r>
        <w:rPr>
          <w:rFonts w:hint="eastAsia" w:ascii="Times New Roman" w:hAnsi="Times New Roman" w:eastAsia="仿宋_GB2312"/>
          <w:b w:val="0"/>
          <w:bCs w:val="0"/>
          <w:color w:val="auto"/>
          <w:sz w:val="32"/>
          <w:szCs w:val="32"/>
          <w:lang w:eastAsia="zh-CN"/>
        </w:rPr>
        <w:t>二是，</w:t>
      </w:r>
      <w:r>
        <w:rPr>
          <w:rFonts w:eastAsia="仿宋_GB2312"/>
          <w:b w:val="0"/>
          <w:bCs w:val="0"/>
          <w:color w:val="auto"/>
          <w:sz w:val="32"/>
          <w:szCs w:val="32"/>
        </w:rPr>
        <w:t>深化预算执行审计</w:t>
      </w:r>
      <w:r>
        <w:rPr>
          <w:rFonts w:hint="eastAsia" w:eastAsia="仿宋_GB2312"/>
          <w:b w:val="0"/>
          <w:bCs w:val="0"/>
          <w:color w:val="auto"/>
          <w:sz w:val="32"/>
          <w:szCs w:val="32"/>
          <w:lang w:eastAsia="zh-CN"/>
        </w:rPr>
        <w:t>。</w:t>
      </w:r>
      <w:r>
        <w:rPr>
          <w:rFonts w:eastAsia="仿宋_GB2312"/>
          <w:b w:val="0"/>
          <w:bCs w:val="0"/>
          <w:color w:val="auto"/>
          <w:sz w:val="32"/>
          <w:szCs w:val="32"/>
        </w:rPr>
        <w:t>统筹全局</w:t>
      </w:r>
      <w:r>
        <w:rPr>
          <w:rFonts w:ascii="Times New Roman" w:hAnsi="Times New Roman" w:eastAsia="仿宋_GB2312"/>
          <w:b w:val="0"/>
          <w:bCs w:val="0"/>
          <w:color w:val="auto"/>
          <w:sz w:val="32"/>
          <w:szCs w:val="32"/>
        </w:rPr>
        <w:t>21个业务处室，对市</w:t>
      </w:r>
      <w:r>
        <w:rPr>
          <w:rFonts w:ascii="Times New Roman" w:hAnsi="Times New Roman" w:eastAsia="仿宋_GB2312"/>
          <w:bCs/>
          <w:color w:val="auto"/>
          <w:sz w:val="32"/>
          <w:szCs w:val="32"/>
        </w:rPr>
        <w:t>级财</w:t>
      </w:r>
      <w:r>
        <w:rPr>
          <w:rFonts w:eastAsia="仿宋_GB2312"/>
          <w:bCs/>
          <w:color w:val="auto"/>
          <w:sz w:val="32"/>
          <w:szCs w:val="32"/>
        </w:rPr>
        <w:t>政</w:t>
      </w:r>
      <w:r>
        <w:rPr>
          <w:rFonts w:hint="eastAsia" w:ascii="仿宋_GB2312" w:eastAsia="仿宋_GB2312"/>
          <w:bCs/>
          <w:color w:val="auto"/>
          <w:sz w:val="32"/>
          <w:szCs w:val="32"/>
        </w:rPr>
        <w:t>“四本预算”</w:t>
      </w:r>
      <w:r>
        <w:rPr>
          <w:rFonts w:ascii="Times New Roman" w:hAnsi="Times New Roman" w:eastAsia="仿宋_GB2312"/>
          <w:bCs/>
          <w:color w:val="auto"/>
          <w:sz w:val="32"/>
          <w:szCs w:val="32"/>
        </w:rPr>
        <w:t>和17个市</w:t>
      </w:r>
      <w:r>
        <w:rPr>
          <w:rFonts w:eastAsia="仿宋_GB2312"/>
          <w:bCs/>
          <w:color w:val="auto"/>
          <w:sz w:val="32"/>
          <w:szCs w:val="32"/>
        </w:rPr>
        <w:t>级部门预算执行情况实施穿透式审计，</w:t>
      </w:r>
      <w:r>
        <w:rPr>
          <w:rFonts w:eastAsia="仿宋_GB2312"/>
          <w:color w:val="auto"/>
          <w:sz w:val="32"/>
          <w:szCs w:val="32"/>
        </w:rPr>
        <w:t>抽查财</w:t>
      </w:r>
      <w:r>
        <w:rPr>
          <w:rFonts w:ascii="Times New Roman" w:hAnsi="Times New Roman" w:eastAsia="仿宋_GB2312"/>
          <w:color w:val="auto"/>
          <w:sz w:val="32"/>
          <w:szCs w:val="32"/>
        </w:rPr>
        <w:t>政拨款548.36亿元，发现零基预算管理改革有待深化、存量资金统筹管理不到位等</w:t>
      </w:r>
      <w:r>
        <w:rPr>
          <w:rFonts w:hint="eastAsia" w:ascii="Times New Roman" w:hAnsi="Times New Roman" w:eastAsia="仿宋_GB2312"/>
          <w:color w:val="auto"/>
          <w:sz w:val="32"/>
          <w:szCs w:val="32"/>
        </w:rPr>
        <w:t>方面</w:t>
      </w:r>
      <w:r>
        <w:rPr>
          <w:rFonts w:ascii="Times New Roman" w:hAnsi="Times New Roman" w:eastAsia="仿宋_GB2312"/>
          <w:color w:val="auto"/>
          <w:sz w:val="32"/>
          <w:szCs w:val="32"/>
        </w:rPr>
        <w:t>问题，推动财政部门及各预算单位全面加强预算管理</w:t>
      </w:r>
      <w:r>
        <w:rPr>
          <w:rFonts w:ascii="Times New Roman" w:hAnsi="Times New Roman" w:eastAsia="仿宋_GB2312"/>
          <w:bCs/>
          <w:color w:val="auto"/>
          <w:sz w:val="32"/>
          <w:szCs w:val="32"/>
        </w:rPr>
        <w:t>。</w:t>
      </w:r>
      <w:r>
        <w:rPr>
          <w:rFonts w:hint="eastAsia" w:ascii="Times New Roman" w:hAnsi="Times New Roman" w:eastAsia="仿宋_GB2312"/>
          <w:bCs/>
          <w:color w:val="auto"/>
          <w:sz w:val="32"/>
          <w:szCs w:val="32"/>
          <w:lang w:eastAsia="zh-CN"/>
        </w:rPr>
        <w:t>三是</w:t>
      </w:r>
      <w:r>
        <w:rPr>
          <w:rFonts w:hint="eastAsia" w:ascii="Times New Roman" w:hAnsi="Times New Roman" w:eastAsia="仿宋_GB2312"/>
          <w:bCs/>
          <w:color w:val="auto"/>
          <w:sz w:val="32"/>
          <w:szCs w:val="18"/>
          <w:lang w:eastAsia="zh-CN"/>
        </w:rPr>
        <w:t>，</w:t>
      </w:r>
      <w:r>
        <w:rPr>
          <w:rFonts w:ascii="Times New Roman" w:hAnsi="Times New Roman" w:eastAsia="仿宋_GB2312"/>
          <w:bCs/>
          <w:color w:val="auto"/>
          <w:sz w:val="32"/>
          <w:szCs w:val="18"/>
        </w:rPr>
        <w:t>深入揭示重大经济风险隐患</w:t>
      </w:r>
      <w:r>
        <w:rPr>
          <w:rFonts w:hint="eastAsia" w:ascii="Times New Roman" w:hAnsi="Times New Roman" w:eastAsia="仿宋_GB2312"/>
          <w:bCs/>
          <w:color w:val="auto"/>
          <w:sz w:val="32"/>
          <w:szCs w:val="18"/>
          <w:lang w:eastAsia="zh-CN"/>
        </w:rPr>
        <w:t>。</w:t>
      </w:r>
      <w:r>
        <w:rPr>
          <w:rFonts w:ascii="Times New Roman" w:hAnsi="Times New Roman" w:eastAsia="仿宋_GB2312"/>
          <w:bCs/>
          <w:color w:val="auto"/>
          <w:sz w:val="32"/>
          <w:szCs w:val="18"/>
        </w:rPr>
        <w:t>开</w:t>
      </w:r>
      <w:r>
        <w:rPr>
          <w:rFonts w:ascii="Times New Roman" w:hAnsi="Times New Roman" w:eastAsia="仿宋_GB2312"/>
          <w:bCs/>
          <w:color w:val="auto"/>
          <w:sz w:val="32"/>
          <w:szCs w:val="32"/>
        </w:rPr>
        <w:t>展</w:t>
      </w:r>
      <w:r>
        <w:rPr>
          <w:rFonts w:ascii="Times New Roman" w:hAnsi="Times New Roman" w:eastAsia="仿宋_GB2312"/>
          <w:bCs/>
          <w:color w:val="auto"/>
          <w:sz w:val="32"/>
          <w:szCs w:val="18"/>
        </w:rPr>
        <w:t>国企改革三年行动方案落实情况专项审计调查、渤海证券等5户国有企业领导人员经济责任审计</w:t>
      </w:r>
      <w:r>
        <w:rPr>
          <w:rFonts w:ascii="Times New Roman" w:hAnsi="Times New Roman" w:eastAsia="仿宋_GB2312"/>
          <w:bCs/>
          <w:color w:val="auto"/>
          <w:sz w:val="32"/>
          <w:szCs w:val="32"/>
        </w:rPr>
        <w:t>等项目，揭示企业在落实改革方案、防控债务风险等方面存在的突出问题，推动</w:t>
      </w:r>
      <w:r>
        <w:rPr>
          <w:rFonts w:ascii="Times New Roman" w:hAnsi="Times New Roman" w:eastAsia="仿宋_GB2312"/>
          <w:color w:val="auto"/>
          <w:sz w:val="32"/>
          <w:szCs w:val="32"/>
        </w:rPr>
        <w:t>国企改革依法有序进行</w:t>
      </w:r>
      <w:r>
        <w:rPr>
          <w:rFonts w:ascii="Times New Roman" w:hAnsi="Times New Roman" w:eastAsia="仿宋_GB2312"/>
          <w:bCs/>
          <w:color w:val="auto"/>
          <w:sz w:val="32"/>
          <w:szCs w:val="18"/>
        </w:rPr>
        <w:t>。</w:t>
      </w:r>
      <w:r>
        <w:rPr>
          <w:rFonts w:hint="eastAsia" w:ascii="仿宋_GB2312" w:hAnsi="仿宋_GB2312" w:eastAsia="仿宋_GB2312" w:cs="仿宋_GB2312"/>
          <w:color w:val="auto"/>
          <w:sz w:val="32"/>
          <w:szCs w:val="32"/>
          <w:highlight w:val="none"/>
          <w:lang w:eastAsia="zh-CN"/>
        </w:rPr>
        <w:t>深化开展</w:t>
      </w:r>
      <w:r>
        <w:rPr>
          <w:rFonts w:hint="eastAsia" w:ascii="仿宋_GB2312" w:hAnsi="仿宋_GB2312" w:eastAsia="仿宋_GB2312" w:cs="仿宋_GB2312"/>
          <w:color w:val="auto"/>
          <w:sz w:val="32"/>
          <w:szCs w:val="32"/>
          <w:highlight w:val="none"/>
        </w:rPr>
        <w:t>粮食安全政策落实情况审计调查</w:t>
      </w:r>
      <w:r>
        <w:rPr>
          <w:rFonts w:hint="eastAsia" w:ascii="仿宋_GB2312" w:hAnsi="仿宋_GB2312" w:eastAsia="仿宋_GB2312" w:cs="仿宋_GB2312"/>
          <w:color w:val="auto"/>
          <w:sz w:val="32"/>
          <w:szCs w:val="32"/>
          <w:highlight w:val="none"/>
          <w:lang w:eastAsia="zh-CN"/>
        </w:rPr>
        <w:t>成果</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推动市区两级建立健全政府储备粮管理和内控制度办法等</w:t>
      </w:r>
      <w:r>
        <w:rPr>
          <w:rFonts w:ascii="Times New Roman" w:hAnsi="Times New Roman" w:eastAsia="仿宋_GB2312"/>
          <w:color w:val="auto"/>
          <w:sz w:val="32"/>
          <w:szCs w:val="32"/>
          <w:highlight w:val="none"/>
        </w:rPr>
        <w:t>40</w:t>
      </w:r>
      <w:r>
        <w:rPr>
          <w:rFonts w:hint="default" w:ascii="Times New Roman" w:hAnsi="Times New Roman" w:eastAsia="仿宋_GB2312" w:cs="Times New Roman"/>
          <w:color w:val="auto"/>
          <w:sz w:val="32"/>
          <w:szCs w:val="32"/>
          <w:highlight w:val="none"/>
        </w:rPr>
        <w:t>项。</w:t>
      </w:r>
      <w:r>
        <w:rPr>
          <w:rFonts w:hint="eastAsia" w:ascii="Times New Roman" w:hAnsi="Times New Roman" w:eastAsia="仿宋_GB2312" w:cs="Times New Roman"/>
          <w:b w:val="0"/>
          <w:bCs w:val="0"/>
          <w:color w:val="auto"/>
          <w:sz w:val="32"/>
          <w:szCs w:val="32"/>
          <w:highlight w:val="none"/>
          <w:lang w:eastAsia="zh-CN"/>
        </w:rPr>
        <w:t>四是，</w:t>
      </w:r>
      <w:r>
        <w:rPr>
          <w:rFonts w:hint="eastAsia" w:ascii="Times New Roman" w:hAnsi="Times New Roman" w:eastAsia="仿宋_GB2312" w:cs="Times New Roman"/>
          <w:b w:val="0"/>
          <w:bCs w:val="0"/>
          <w:color w:val="auto"/>
          <w:sz w:val="32"/>
          <w:szCs w:val="32"/>
          <w:highlight w:val="none"/>
          <w:lang w:eastAsia="zh-CN"/>
        </w:rPr>
        <w:t>加大民生审计力度。</w:t>
      </w:r>
      <w:r>
        <w:rPr>
          <w:rFonts w:ascii="Times New Roman" w:hAnsi="Times New Roman" w:eastAsia="仿宋_GB2312"/>
          <w:b w:val="0"/>
          <w:bCs w:val="0"/>
          <w:color w:val="auto"/>
          <w:sz w:val="32"/>
          <w:szCs w:val="32"/>
        </w:rPr>
        <w:t>聚焦重点民生资金项目，</w:t>
      </w:r>
      <w:r>
        <w:rPr>
          <w:rFonts w:ascii="Times New Roman" w:hAnsi="Times New Roman" w:eastAsia="仿宋_GB2312"/>
          <w:b w:val="0"/>
          <w:bCs w:val="0"/>
          <w:color w:val="auto"/>
          <w:sz w:val="32"/>
          <w:szCs w:val="18"/>
        </w:rPr>
        <w:t>开展社保基金审计、困难群众救</w:t>
      </w:r>
      <w:r>
        <w:rPr>
          <w:rFonts w:ascii="Times New Roman" w:hAnsi="Times New Roman" w:eastAsia="仿宋_GB2312"/>
          <w:color w:val="auto"/>
          <w:sz w:val="32"/>
          <w:szCs w:val="18"/>
        </w:rPr>
        <w:t>助补助资金等审计项目</w:t>
      </w:r>
      <w:r>
        <w:rPr>
          <w:rFonts w:ascii="Times New Roman" w:hAnsi="Times New Roman" w:eastAsia="仿宋_GB2312"/>
          <w:color w:val="auto"/>
          <w:kern w:val="0"/>
          <w:sz w:val="32"/>
          <w:szCs w:val="32"/>
        </w:rPr>
        <w:t>，严厉打击骗取套取民生资金行为，民政部门根据审计建议将</w:t>
      </w:r>
      <w:r>
        <w:rPr>
          <w:rStyle w:val="11"/>
          <w:rFonts w:ascii="Times New Roman" w:hAnsi="Times New Roman" w:cs="Times New Roman"/>
          <w:color w:val="auto"/>
          <w:szCs w:val="22"/>
        </w:rPr>
        <w:t>1400余名</w:t>
      </w:r>
      <w:r>
        <w:rPr>
          <w:rFonts w:ascii="Times New Roman" w:hAnsi="Times New Roman" w:eastAsia="仿宋_GB2312"/>
          <w:color w:val="auto"/>
          <w:kern w:val="0"/>
          <w:sz w:val="32"/>
          <w:szCs w:val="32"/>
        </w:rPr>
        <w:t>困难群众纳入保障范围，并以天津市政府办公厅</w:t>
      </w:r>
      <w:r>
        <w:rPr>
          <w:rFonts w:hint="eastAsia" w:ascii="Times New Roman" w:hAnsi="Times New Roman" w:eastAsia="仿宋_GB2312"/>
          <w:color w:val="auto"/>
          <w:kern w:val="0"/>
          <w:sz w:val="32"/>
          <w:szCs w:val="32"/>
          <w:lang w:eastAsia="zh-CN"/>
        </w:rPr>
        <w:t>文件形式</w:t>
      </w:r>
      <w:r>
        <w:rPr>
          <w:rFonts w:ascii="Times New Roman" w:hAnsi="Times New Roman" w:eastAsia="仿宋_GB2312"/>
          <w:color w:val="auto"/>
          <w:kern w:val="0"/>
          <w:sz w:val="32"/>
          <w:szCs w:val="32"/>
        </w:rPr>
        <w:t>印发《关于健全重大特大疾病医疗保险和救助制度若干措施的通知》</w:t>
      </w:r>
      <w:r>
        <w:rPr>
          <w:rFonts w:ascii="Times New Roman" w:hAnsi="Times New Roman" w:eastAsia="仿宋_GB2312"/>
          <w:color w:val="auto"/>
          <w:sz w:val="32"/>
          <w:szCs w:val="18"/>
        </w:rPr>
        <w:t>。对4个PPP地铁项目征拆情况开展专项审计调查，推动解决项目征拆的堵点和难点问题</w:t>
      </w:r>
      <w:r>
        <w:rPr>
          <w:rFonts w:ascii="仿宋_GB2312" w:hAnsi="仿宋_GB2312" w:eastAsia="仿宋_GB2312" w:cs="仿宋_GB2312"/>
          <w:color w:val="auto"/>
          <w:sz w:val="32"/>
          <w:szCs w:val="18"/>
        </w:rPr>
        <w:t>，保障地铁项目顺利建设。</w:t>
      </w:r>
      <w:r>
        <w:rPr>
          <w:rFonts w:ascii="Times New Roman" w:hAnsi="Times New Roman" w:eastAsia="仿宋_GB2312"/>
          <w:bCs/>
          <w:color w:val="auto"/>
          <w:sz w:val="32"/>
          <w:szCs w:val="18"/>
        </w:rPr>
        <w:t>开展全市水务资金管理使用情况专项审计调查，</w:t>
      </w:r>
      <w:r>
        <w:rPr>
          <w:rFonts w:ascii="Times New Roman" w:hAnsi="Times New Roman" w:eastAsia="仿宋_GB2312"/>
          <w:color w:val="auto"/>
          <w:sz w:val="32"/>
          <w:szCs w:val="32"/>
        </w:rPr>
        <w:t>揭示影响水治理、</w:t>
      </w:r>
      <w:r>
        <w:rPr>
          <w:rFonts w:hint="eastAsia" w:ascii="Times New Roman" w:hAnsi="Times New Roman" w:eastAsia="仿宋_GB2312"/>
          <w:color w:val="auto"/>
          <w:sz w:val="32"/>
          <w:szCs w:val="32"/>
          <w:lang w:eastAsia="zh-CN"/>
        </w:rPr>
        <w:t>饮</w:t>
      </w:r>
      <w:r>
        <w:rPr>
          <w:rFonts w:ascii="Times New Roman" w:hAnsi="Times New Roman" w:eastAsia="仿宋_GB2312"/>
          <w:color w:val="auto"/>
          <w:sz w:val="32"/>
          <w:szCs w:val="32"/>
        </w:rPr>
        <w:t>水安全的突出问题。</w:t>
      </w:r>
      <w:r>
        <w:rPr>
          <w:rFonts w:hint="eastAsia" w:ascii="Times New Roman" w:hAnsi="Times New Roman" w:eastAsia="仿宋_GB2312"/>
          <w:color w:val="auto"/>
          <w:sz w:val="32"/>
          <w:szCs w:val="32"/>
          <w:lang w:eastAsia="zh-CN"/>
        </w:rPr>
        <w:t>五是</w:t>
      </w:r>
      <w:r>
        <w:rPr>
          <w:rFonts w:hint="eastAsia" w:ascii="Times New Roman" w:hAnsi="Times New Roman" w:eastAsia="仿宋_GB2312"/>
          <w:b w:val="0"/>
          <w:bCs w:val="0"/>
          <w:color w:val="auto"/>
          <w:sz w:val="32"/>
          <w:szCs w:val="32"/>
          <w:lang w:eastAsia="zh-CN"/>
        </w:rPr>
        <w:t>，审计质效日益显现。</w:t>
      </w:r>
      <w:r>
        <w:rPr>
          <w:rFonts w:hint="eastAsia" w:ascii="Times New Roman" w:hAnsi="Times New Roman" w:eastAsia="仿宋_GB2312" w:cs="仿宋_GB2312"/>
          <w:color w:val="auto"/>
          <w:sz w:val="32"/>
          <w:szCs w:val="32"/>
        </w:rPr>
        <w:t>截至</w:t>
      </w:r>
      <w:r>
        <w:rPr>
          <w:rFonts w:hint="eastAsia" w:ascii="Times New Roman" w:hAnsi="Times New Roman" w:eastAsia="仿宋_GB2312" w:cs="仿宋_GB2312"/>
          <w:color w:val="auto"/>
          <w:sz w:val="32"/>
          <w:szCs w:val="32"/>
          <w:lang w:val="en-US" w:eastAsia="zh-CN"/>
        </w:rPr>
        <w:t>11</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eastAsia="zh-CN"/>
        </w:rPr>
        <w:t>底</w:t>
      </w:r>
      <w:r>
        <w:rPr>
          <w:rFonts w:hint="eastAsia" w:ascii="Times New Roman" w:hAnsi="Times New Roman" w:eastAsia="仿宋_GB2312" w:cs="仿宋_GB2312"/>
          <w:color w:val="auto"/>
          <w:sz w:val="32"/>
          <w:szCs w:val="32"/>
        </w:rPr>
        <w:t>，全市审计机关共审计（调查）351个单位，完成对111名领导干部（人员）经济责任审计</w:t>
      </w:r>
      <w:r>
        <w:rPr>
          <w:rFonts w:hint="eastAsia" w:ascii="Times New Roman" w:hAnsi="Times New Roman" w:eastAsia="仿宋_GB2312" w:cs="仿宋_GB2312"/>
          <w:color w:val="auto"/>
          <w:sz w:val="32"/>
          <w:szCs w:val="32"/>
          <w:lang w:eastAsia="zh-CN"/>
        </w:rPr>
        <w:t>，出具审计报告501份，提交审计专题报告、综合性报告和信息简报1419篇，被党政领导和有关部门批示、采用808篇·次；</w:t>
      </w:r>
      <w:r>
        <w:rPr>
          <w:rFonts w:hint="eastAsia" w:ascii="Times New Roman" w:hAnsi="Times New Roman" w:eastAsia="仿宋_GB2312" w:cs="仿宋_GB2312"/>
          <w:color w:val="auto"/>
          <w:sz w:val="32"/>
          <w:szCs w:val="32"/>
        </w:rPr>
        <w:t>通过审计查出违纪违法问题金额121亿元，损失浪费问题金额10.94亿元，侵害人民群众利益问题金额1.17亿元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查出领导干部负有直接责任的问题金额1.77亿元</w:t>
      </w:r>
      <w:r>
        <w:rPr>
          <w:rFonts w:hint="eastAsia" w:ascii="Times New Roman" w:hAnsi="Times New Roman" w:eastAsia="仿宋_GB2312" w:cs="仿宋_GB2312"/>
          <w:color w:val="auto"/>
          <w:sz w:val="32"/>
          <w:szCs w:val="32"/>
          <w:lang w:eastAsia="zh-CN"/>
        </w:rPr>
        <w:t>，向司法、纪检监察机关等移送事项134件；</w:t>
      </w:r>
      <w:r>
        <w:rPr>
          <w:rFonts w:hint="eastAsia" w:ascii="Times New Roman" w:hAnsi="Times New Roman" w:eastAsia="仿宋_GB2312" w:cs="仿宋_GB2312"/>
          <w:color w:val="auto"/>
          <w:sz w:val="32"/>
          <w:szCs w:val="32"/>
        </w:rPr>
        <w:t>通过审计为国家增收节支8.37亿</w:t>
      </w:r>
      <w:r>
        <w:rPr>
          <w:rFonts w:hint="eastAsia" w:ascii="Times New Roman" w:hAnsi="Times New Roman" w:eastAsia="仿宋_GB2312" w:cs="仿宋_GB2312"/>
          <w:color w:val="auto"/>
          <w:sz w:val="32"/>
          <w:szCs w:val="32"/>
          <w:lang w:eastAsia="zh-CN"/>
        </w:rPr>
        <w:t>元，向被审计单位或有关单位提出的审计建议被采纳840条，</w:t>
      </w:r>
      <w:r>
        <w:rPr>
          <w:rFonts w:hint="eastAsia" w:eastAsia="仿宋_GB2312" w:cs="仿宋_GB2312"/>
          <w:color w:val="auto"/>
          <w:sz w:val="32"/>
          <w:szCs w:val="32"/>
          <w:highlight w:val="none"/>
        </w:rPr>
        <w:t>被审计单位根据审计建议制定整改措施</w:t>
      </w:r>
      <w:r>
        <w:rPr>
          <w:rFonts w:hint="eastAsia" w:ascii="Times New Roman" w:hAnsi="Times New Roman" w:eastAsia="仿宋_GB2312" w:cs="Times New Roman"/>
          <w:color w:val="auto"/>
          <w:sz w:val="32"/>
          <w:szCs w:val="32"/>
          <w:highlight w:val="none"/>
        </w:rPr>
        <w:t>503</w:t>
      </w:r>
      <w:r>
        <w:rPr>
          <w:rFonts w:hint="eastAsia" w:eastAsia="仿宋_GB2312" w:cs="仿宋_GB2312"/>
          <w:color w:val="auto"/>
          <w:sz w:val="32"/>
          <w:szCs w:val="32"/>
          <w:highlight w:val="none"/>
        </w:rPr>
        <w:t>项，建立健全规章制度</w:t>
      </w:r>
      <w:r>
        <w:rPr>
          <w:rFonts w:hint="eastAsia" w:ascii="Times New Roman" w:hAnsi="Times New Roman" w:eastAsia="仿宋_GB2312" w:cs="Times New Roman"/>
          <w:color w:val="auto"/>
          <w:sz w:val="32"/>
          <w:szCs w:val="32"/>
          <w:highlight w:val="none"/>
        </w:rPr>
        <w:t>145</w:t>
      </w:r>
      <w:r>
        <w:rPr>
          <w:rFonts w:hint="eastAsia" w:eastAsia="仿宋_GB2312" w:cs="仿宋_GB2312"/>
          <w:color w:val="auto"/>
          <w:sz w:val="32"/>
          <w:szCs w:val="32"/>
          <w:highlight w:val="none"/>
        </w:rPr>
        <w:t>项。</w:t>
      </w:r>
      <w:r>
        <w:rPr>
          <w:rFonts w:ascii="仿宋_GB2312" w:hAnsi="仿宋_GB2312" w:eastAsia="仿宋_GB2312" w:cs="仿宋_GB2312"/>
          <w:b w:val="0"/>
          <w:bCs w:val="0"/>
          <w:color w:val="auto"/>
          <w:sz w:val="32"/>
          <w:szCs w:val="18"/>
        </w:rPr>
        <w:t>积极参与专项整治，发挥审计能动作用</w:t>
      </w:r>
      <w:r>
        <w:rPr>
          <w:rFonts w:hint="eastAsia" w:ascii="仿宋_GB2312" w:hAnsi="仿宋_GB2312" w:eastAsia="仿宋_GB2312" w:cs="仿宋_GB2312"/>
          <w:b w:val="0"/>
          <w:bCs w:val="0"/>
          <w:color w:val="auto"/>
          <w:sz w:val="32"/>
          <w:szCs w:val="18"/>
          <w:lang w:eastAsia="zh-CN"/>
        </w:rPr>
        <w:t>，</w:t>
      </w:r>
      <w:r>
        <w:rPr>
          <w:rFonts w:ascii="仿宋_GB2312" w:hAnsi="仿宋_GB2312" w:eastAsia="仿宋_GB2312" w:cs="仿宋_GB2312"/>
          <w:b w:val="0"/>
          <w:bCs w:val="0"/>
          <w:color w:val="auto"/>
          <w:sz w:val="32"/>
          <w:szCs w:val="18"/>
        </w:rPr>
        <w:t>向市委专项办移送审计</w:t>
      </w:r>
      <w:r>
        <w:rPr>
          <w:rFonts w:ascii="仿宋_GB2312" w:hAnsi="仿宋_GB2312" w:eastAsia="仿宋_GB2312" w:cs="仿宋_GB2312"/>
          <w:color w:val="auto"/>
          <w:sz w:val="32"/>
          <w:szCs w:val="18"/>
        </w:rPr>
        <w:t>中发现的形式主义官僚主义、不担当不作为问题线</w:t>
      </w:r>
      <w:r>
        <w:rPr>
          <w:rFonts w:ascii="Times New Roman" w:hAnsi="Times New Roman" w:eastAsia="仿宋_GB2312"/>
          <w:color w:val="auto"/>
          <w:sz w:val="32"/>
          <w:szCs w:val="18"/>
        </w:rPr>
        <w:t>索</w:t>
      </w:r>
      <w:r>
        <w:rPr>
          <w:rFonts w:hint="eastAsia" w:ascii="Times New Roman" w:hAnsi="Times New Roman" w:eastAsia="仿宋_GB2312"/>
          <w:color w:val="auto"/>
          <w:sz w:val="32"/>
          <w:szCs w:val="18"/>
          <w:lang w:val="en-US" w:eastAsia="zh-CN"/>
        </w:rPr>
        <w:t>13</w:t>
      </w:r>
      <w:r>
        <w:rPr>
          <w:rFonts w:ascii="Times New Roman" w:hAnsi="Times New Roman" w:eastAsia="仿宋_GB2312"/>
          <w:color w:val="auto"/>
          <w:sz w:val="32"/>
          <w:szCs w:val="18"/>
        </w:rPr>
        <w:t>件</w:t>
      </w:r>
      <w:r>
        <w:rPr>
          <w:rFonts w:hint="eastAsia" w:ascii="Times New Roman" w:hAnsi="Times New Roman" w:eastAsia="仿宋_GB2312"/>
          <w:color w:val="auto"/>
          <w:sz w:val="32"/>
          <w:szCs w:val="18"/>
          <w:lang w:eastAsia="zh-CN"/>
        </w:rPr>
        <w:t>均被采用</w:t>
      </w:r>
      <w:r>
        <w:rPr>
          <w:rFonts w:ascii="Times New Roman" w:hAnsi="Times New Roman" w:eastAsia="仿宋_GB2312"/>
          <w:color w:val="auto"/>
          <w:sz w:val="32"/>
          <w:szCs w:val="18"/>
        </w:rPr>
        <w:t>，在</w:t>
      </w:r>
      <w:r>
        <w:rPr>
          <w:rFonts w:ascii="仿宋_GB2312" w:hAnsi="仿宋_GB2312" w:eastAsia="仿宋_GB2312" w:cs="仿宋_GB2312"/>
          <w:color w:val="auto"/>
          <w:sz w:val="32"/>
          <w:szCs w:val="18"/>
        </w:rPr>
        <w:t>推进</w:t>
      </w:r>
      <w:r>
        <w:rPr>
          <w:rFonts w:hint="eastAsia" w:ascii="仿宋_GB2312" w:hAnsi="仿宋_GB2312" w:eastAsia="仿宋_GB2312" w:cs="仿宋_GB2312"/>
          <w:color w:val="auto"/>
          <w:sz w:val="32"/>
          <w:szCs w:val="18"/>
          <w:lang w:eastAsia="zh-CN"/>
        </w:rPr>
        <w:t>全</w:t>
      </w:r>
      <w:r>
        <w:rPr>
          <w:rFonts w:ascii="仿宋_GB2312" w:hAnsi="仿宋_GB2312" w:eastAsia="仿宋_GB2312" w:cs="仿宋_GB2312"/>
          <w:color w:val="auto"/>
          <w:sz w:val="32"/>
          <w:szCs w:val="18"/>
        </w:rPr>
        <w:t>市作风建设专项行动中展现审计担当。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lang w:eastAsia="zh-CN"/>
        </w:rPr>
      </w:pPr>
      <w:r>
        <w:rPr>
          <w:rFonts w:hint="eastAsia" w:ascii="楷体_GB2312" w:hAnsi="楷体_GB2312" w:eastAsia="楷体_GB2312" w:cs="楷体_GB2312"/>
          <w:color w:val="auto"/>
          <w:sz w:val="32"/>
          <w:szCs w:val="32"/>
          <w:lang w:eastAsia="zh-CN"/>
        </w:rPr>
        <w:t>（二）规范工作运行制度，审计法治建设扎实推进。</w:t>
      </w:r>
      <w:r>
        <w:rPr>
          <w:rFonts w:hint="eastAsia" w:ascii="仿宋_GB2312" w:hAnsi="仿宋_GB2312" w:eastAsia="仿宋_GB2312" w:cs="仿宋_GB2312"/>
          <w:color w:val="auto"/>
          <w:sz w:val="32"/>
          <w:szCs w:val="32"/>
          <w:lang w:eastAsia="zh-CN"/>
        </w:rPr>
        <w:t>制定《天津市审计约谈办法（试行）》，树立审计执法权威，推进审计发现问题整改，进一步发挥审计监督效能。</w:t>
      </w:r>
      <w:r>
        <w:rPr>
          <w:rFonts w:hint="eastAsia" w:ascii="仿宋_GB2312" w:hAnsi="仿宋_GB2312" w:eastAsia="仿宋_GB2312" w:cs="仿宋_GB2312"/>
          <w:color w:val="auto"/>
          <w:sz w:val="32"/>
          <w:szCs w:val="32"/>
        </w:rPr>
        <w:t>制定《天津市审计机关落实行政执法公示、行政执法全过程记录和重大行政执法决定法制审核制度实施办法》</w:t>
      </w:r>
      <w:r>
        <w:rPr>
          <w:rFonts w:hint="eastAsia" w:ascii="仿宋_GB2312" w:hAnsi="仿宋_GB2312" w:eastAsia="仿宋_GB2312" w:cs="仿宋_GB2312"/>
          <w:color w:val="auto"/>
          <w:sz w:val="32"/>
          <w:szCs w:val="32"/>
          <w:lang w:eastAsia="zh-CN"/>
        </w:rPr>
        <w:t>，推进行政执法</w:t>
      </w:r>
      <w:r>
        <w:rPr>
          <w:rFonts w:hint="eastAsia" w:ascii="仿宋_GB2312" w:hAnsi="仿宋_GB2312" w:eastAsia="仿宋_GB2312" w:cs="仿宋_GB2312"/>
          <w:color w:val="auto"/>
          <w:sz w:val="32"/>
          <w:szCs w:val="32"/>
        </w:rPr>
        <w:t>“三项制度”</w:t>
      </w:r>
      <w:r>
        <w:rPr>
          <w:rFonts w:hint="eastAsia" w:ascii="仿宋_GB2312" w:hAnsi="仿宋_GB2312" w:eastAsia="仿宋_GB2312" w:cs="仿宋_GB2312"/>
          <w:color w:val="auto"/>
          <w:sz w:val="32"/>
          <w:szCs w:val="32"/>
          <w:lang w:eastAsia="zh-CN"/>
        </w:rPr>
        <w:t>在审计执法中落实落地。制定</w:t>
      </w:r>
      <w:r>
        <w:rPr>
          <w:rFonts w:hint="eastAsia" w:ascii="仿宋_GB2312" w:hAnsi="仿宋_GB2312" w:eastAsia="仿宋_GB2312" w:cs="仿宋_GB2312"/>
          <w:color w:val="auto"/>
          <w:sz w:val="32"/>
          <w:szCs w:val="32"/>
        </w:rPr>
        <w:t>《天津市审计机关行政处罚裁量基准》，</w:t>
      </w:r>
      <w:r>
        <w:rPr>
          <w:rFonts w:hint="eastAsia" w:ascii="仿宋_GB2312" w:hAnsi="仿宋_GB2312" w:eastAsia="仿宋_GB2312" w:cs="仿宋_GB2312"/>
          <w:color w:val="auto"/>
          <w:sz w:val="32"/>
          <w:szCs w:val="32"/>
          <w:lang w:eastAsia="zh-CN"/>
        </w:rPr>
        <w:t>规范行政处罚自由裁量权，推进严格规范公正文明执法。完善法律顾问和公职律师工作机制，</w:t>
      </w:r>
      <w:r>
        <w:rPr>
          <w:rFonts w:hint="eastAsia" w:ascii="仿宋_GB2312" w:hAnsi="仿宋_GB2312" w:eastAsia="仿宋_GB2312" w:cs="仿宋_GB2312"/>
          <w:color w:val="auto"/>
          <w:sz w:val="32"/>
          <w:szCs w:val="32"/>
        </w:rPr>
        <w:t>更好发挥法律顾问、公职律师参谋助手作用，为</w:t>
      </w:r>
      <w:r>
        <w:rPr>
          <w:rFonts w:hint="eastAsia" w:ascii="仿宋_GB2312" w:hAnsi="仿宋_GB2312" w:eastAsia="仿宋_GB2312" w:cs="仿宋_GB2312"/>
          <w:color w:val="auto"/>
          <w:sz w:val="32"/>
          <w:szCs w:val="32"/>
          <w:lang w:eastAsia="zh-CN"/>
        </w:rPr>
        <w:t>依法决策、依法</w:t>
      </w:r>
      <w:r>
        <w:rPr>
          <w:rFonts w:hint="eastAsia" w:ascii="仿宋_GB2312" w:hAnsi="仿宋_GB2312" w:eastAsia="仿宋_GB2312" w:cs="仿宋_GB2312"/>
          <w:color w:val="auto"/>
          <w:sz w:val="32"/>
          <w:szCs w:val="32"/>
        </w:rPr>
        <w:t>审计</w:t>
      </w:r>
      <w:r>
        <w:rPr>
          <w:rFonts w:hint="eastAsia" w:ascii="仿宋_GB2312" w:hAnsi="仿宋_GB2312" w:eastAsia="仿宋_GB2312" w:cs="仿宋_GB2312"/>
          <w:color w:val="auto"/>
          <w:sz w:val="32"/>
          <w:szCs w:val="32"/>
          <w:lang w:eastAsia="zh-CN"/>
        </w:rPr>
        <w:t>、依法管理</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法律</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lang w:eastAsia="zh-CN"/>
        </w:rPr>
        <w:t>和保障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lang w:eastAsia="zh-CN"/>
        </w:rPr>
        <w:t>（三）科学管理项目，整体监督效能持续增强。</w:t>
      </w:r>
      <w:r>
        <w:rPr>
          <w:rFonts w:hint="eastAsia" w:ascii="仿宋_GB2312" w:hAnsi="仿宋_GB2312" w:eastAsia="仿宋_GB2312" w:cs="仿宋_GB2312"/>
          <w:color w:val="auto"/>
          <w:sz w:val="32"/>
          <w:szCs w:val="32"/>
          <w:lang w:eastAsia="zh-CN"/>
        </w:rPr>
        <w:t>一是，坚持用制度管理项目。</w:t>
      </w:r>
      <w:r>
        <w:rPr>
          <w:rFonts w:hint="eastAsia" w:ascii="仿宋_GB2312" w:hAnsi="仿宋_GB2312" w:eastAsia="仿宋_GB2312" w:cs="仿宋_GB2312"/>
          <w:color w:val="auto"/>
          <w:sz w:val="32"/>
          <w:szCs w:val="32"/>
          <w:lang w:val="en-US" w:eastAsia="zh-CN"/>
        </w:rPr>
        <w:t>修订《天津市审计局审计项目计划管理办法》，制定出台</w:t>
      </w:r>
      <w:r>
        <w:rPr>
          <w:rFonts w:hint="eastAsia" w:ascii="仿宋_GB2312" w:hAnsi="仿宋_GB2312" w:eastAsia="仿宋_GB2312" w:cs="仿宋_GB2312"/>
          <w:color w:val="auto"/>
          <w:sz w:val="32"/>
          <w:szCs w:val="32"/>
          <w:lang w:eastAsia="zh-CN"/>
        </w:rPr>
        <w:t>《天津</w:t>
      </w:r>
      <w:r>
        <w:rPr>
          <w:rFonts w:hint="eastAsia" w:ascii="Times New Roman" w:hAnsi="Times New Roman" w:eastAsia="仿宋_GB2312" w:cs="Times New Roman"/>
          <w:color w:val="auto"/>
          <w:sz w:val="32"/>
          <w:szCs w:val="32"/>
          <w:lang w:eastAsia="zh-CN" w:bidi="ar"/>
        </w:rPr>
        <w:t>市审计局审计项目备选库管理办法（试行）》，</w:t>
      </w:r>
      <w:r>
        <w:rPr>
          <w:rFonts w:ascii="Times New Roman" w:hAnsi="Times New Roman" w:eastAsia="仿宋_GB2312"/>
          <w:i w:val="0"/>
          <w:iCs w:val="0"/>
          <w:color w:val="auto"/>
          <w:sz w:val="32"/>
          <w:szCs w:val="32"/>
        </w:rPr>
        <w:t>强化全</w:t>
      </w:r>
      <w:r>
        <w:rPr>
          <w:rFonts w:hint="eastAsia" w:ascii="Times New Roman" w:hAnsi="Times New Roman" w:eastAsia="仿宋_GB2312"/>
          <w:i w:val="0"/>
          <w:iCs w:val="0"/>
          <w:color w:val="auto"/>
          <w:sz w:val="32"/>
          <w:szCs w:val="32"/>
        </w:rPr>
        <w:t>市</w:t>
      </w:r>
      <w:r>
        <w:rPr>
          <w:rFonts w:ascii="Times New Roman" w:hAnsi="Times New Roman" w:eastAsia="仿宋_GB2312"/>
          <w:i w:val="0"/>
          <w:iCs w:val="0"/>
          <w:color w:val="auto"/>
          <w:sz w:val="32"/>
          <w:szCs w:val="32"/>
        </w:rPr>
        <w:t>审计工作统筹，</w:t>
      </w:r>
      <w:r>
        <w:rPr>
          <w:rFonts w:hint="eastAsia" w:ascii="Times New Roman" w:hAnsi="Times New Roman" w:eastAsia="仿宋_GB2312" w:cs="仿宋_GB2312"/>
          <w:color w:val="auto"/>
          <w:sz w:val="32"/>
          <w:szCs w:val="32"/>
        </w:rPr>
        <w:t>提高审计项目计划编制的科学性和规范性，</w:t>
      </w:r>
      <w:r>
        <w:rPr>
          <w:rFonts w:ascii="Times New Roman" w:hAnsi="Times New Roman" w:eastAsia="仿宋_GB2312"/>
          <w:i w:val="0"/>
          <w:iCs w:val="0"/>
          <w:color w:val="auto"/>
          <w:sz w:val="32"/>
          <w:szCs w:val="32"/>
        </w:rPr>
        <w:t>优化审计资源配置，有序推进审计全覆盖</w:t>
      </w:r>
      <w:r>
        <w:rPr>
          <w:rFonts w:hint="eastAsia" w:ascii="Times New Roman" w:hAnsi="Times New Roman" w:eastAsia="仿宋_GB2312"/>
          <w:i w:val="0"/>
          <w:iCs w:val="0"/>
          <w:color w:val="auto"/>
          <w:sz w:val="32"/>
          <w:szCs w:val="32"/>
        </w:rPr>
        <w:t>，</w:t>
      </w:r>
      <w:r>
        <w:rPr>
          <w:rFonts w:hint="eastAsia" w:ascii="Times New Roman" w:hAnsi="Times New Roman" w:eastAsia="仿宋_GB2312"/>
          <w:i w:val="0"/>
          <w:iCs w:val="0"/>
          <w:color w:val="auto"/>
          <w:sz w:val="32"/>
          <w:szCs w:val="32"/>
          <w:u w:val="none"/>
        </w:rPr>
        <w:t>更好履行审计监督职责</w:t>
      </w:r>
      <w:r>
        <w:rPr>
          <w:rFonts w:hint="eastAsia" w:ascii="Times New Roman" w:hAnsi="Times New Roman" w:eastAsia="仿宋_GB2312" w:cs="Times New Roman"/>
          <w:color w:val="auto"/>
          <w:sz w:val="32"/>
          <w:szCs w:val="32"/>
          <w:lang w:eastAsia="zh-CN" w:bidi="ar"/>
        </w:rPr>
        <w:t>；研究修订</w:t>
      </w:r>
      <w:r>
        <w:rPr>
          <w:rFonts w:hint="eastAsia" w:ascii="Times New Roman" w:hAnsi="Times New Roman" w:eastAsia="仿宋_GB2312" w:cs="Times New Roman"/>
          <w:b w:val="0"/>
          <w:bCs w:val="0"/>
          <w:color w:val="auto"/>
          <w:kern w:val="2"/>
          <w:sz w:val="32"/>
          <w:szCs w:val="32"/>
          <w:lang w:val="en-US" w:eastAsia="zh-CN" w:bidi="ar-SA"/>
        </w:rPr>
        <w:t>《天津市审计局关于严格控制审计项目时间节点的通知》</w:t>
      </w:r>
      <w:r>
        <w:rPr>
          <w:rFonts w:hint="eastAsia" w:ascii="Times New Roman" w:hAnsi="Times New Roman" w:eastAsia="仿宋_GB2312" w:cs="Times New Roman"/>
          <w:color w:val="auto"/>
          <w:sz w:val="32"/>
          <w:szCs w:val="32"/>
          <w:lang w:eastAsia="zh-CN" w:bidi="ar"/>
        </w:rPr>
        <w:t>，进一步</w:t>
      </w:r>
      <w:r>
        <w:rPr>
          <w:rFonts w:hint="eastAsia" w:ascii="Times New Roman" w:hAnsi="Times New Roman" w:eastAsia="仿宋_GB2312" w:cs="仿宋_GB2312"/>
          <w:color w:val="auto"/>
          <w:sz w:val="32"/>
          <w:szCs w:val="32"/>
        </w:rPr>
        <w:t>规范</w:t>
      </w:r>
      <w:r>
        <w:rPr>
          <w:rFonts w:hint="eastAsia" w:ascii="Times New Roman" w:hAnsi="Times New Roman" w:eastAsia="仿宋_GB2312" w:cs="Times New Roman"/>
          <w:color w:val="auto"/>
          <w:sz w:val="32"/>
          <w:szCs w:val="32"/>
          <w:lang w:eastAsia="zh-CN" w:bidi="ar"/>
        </w:rPr>
        <w:t>审计项目进度管理，对审计项目执行情况开展全流程跟踪，</w:t>
      </w:r>
      <w:r>
        <w:rPr>
          <w:rFonts w:hint="eastAsia" w:ascii="Times New Roman" w:hAnsi="Times New Roman" w:eastAsia="仿宋_GB2312" w:cs="仿宋_GB2312"/>
          <w:color w:val="auto"/>
          <w:sz w:val="32"/>
          <w:szCs w:val="32"/>
        </w:rPr>
        <w:t>落实工作责任</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提高审计工作质量和效率，防范审计风险</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二是，加强协作贯通。</w:t>
      </w:r>
      <w:r>
        <w:rPr>
          <w:rFonts w:hint="eastAsia" w:ascii="Times New Roman" w:hAnsi="Times New Roman" w:eastAsia="仿宋_GB2312"/>
          <w:b w:val="0"/>
          <w:bCs/>
          <w:color w:val="auto"/>
          <w:sz w:val="32"/>
          <w:szCs w:val="32"/>
          <w:lang w:eastAsia="zh-CN"/>
        </w:rPr>
        <w:t>进一步密切审计与纪检监察、组织人事、巡视巡察，以及人大监督、司法监督等贯通协作，建立常态化联络协调和会商工作机制。</w:t>
      </w:r>
      <w:r>
        <w:rPr>
          <w:rFonts w:hint="eastAsia" w:ascii="仿宋_GB2312" w:hAnsi="仿宋_GB2312" w:eastAsia="仿宋_GB2312" w:cs="仿宋_GB2312"/>
          <w:color w:val="auto"/>
          <w:sz w:val="32"/>
          <w:szCs w:val="32"/>
        </w:rPr>
        <w:t>制发《关于建立检察公益诉讼与审计监督协作配合工作机制的意见》，</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与检察</w:t>
      </w:r>
      <w:r>
        <w:rPr>
          <w:rFonts w:hint="eastAsia" w:ascii="仿宋_GB2312" w:hAnsi="仿宋_GB2312" w:eastAsia="仿宋_GB2312" w:cs="仿宋_GB2312"/>
          <w:color w:val="auto"/>
          <w:sz w:val="32"/>
          <w:szCs w:val="32"/>
          <w:lang w:eastAsia="zh-CN"/>
        </w:rPr>
        <w:t>、公安机关</w:t>
      </w:r>
      <w:r>
        <w:rPr>
          <w:rFonts w:hint="eastAsia" w:ascii="仿宋_GB2312" w:hAnsi="仿宋_GB2312" w:eastAsia="仿宋_GB2312" w:cs="仿宋_GB2312"/>
          <w:color w:val="auto"/>
          <w:sz w:val="32"/>
          <w:szCs w:val="32"/>
        </w:rPr>
        <w:t>协作机制。</w:t>
      </w:r>
      <w:r>
        <w:rPr>
          <w:rFonts w:ascii="Times New Roman" w:hAnsi="Times New Roman" w:eastAsia="仿宋_GB2312"/>
          <w:color w:val="auto"/>
          <w:sz w:val="32"/>
          <w:szCs w:val="32"/>
        </w:rPr>
        <w:t>新</w:t>
      </w:r>
      <w:r>
        <w:rPr>
          <w:rFonts w:hint="eastAsia" w:ascii="Times New Roman" w:hAnsi="Times New Roman" w:eastAsia="仿宋_GB2312"/>
          <w:color w:val="auto"/>
          <w:sz w:val="32"/>
          <w:szCs w:val="32"/>
          <w:lang w:eastAsia="zh-CN"/>
        </w:rPr>
        <w:t>增加</w:t>
      </w:r>
      <w:r>
        <w:rPr>
          <w:rFonts w:ascii="Times New Roman" w:hAnsi="Times New Roman" w:eastAsia="仿宋_GB2312"/>
          <w:color w:val="auto"/>
          <w:sz w:val="32"/>
          <w:szCs w:val="32"/>
        </w:rPr>
        <w:t>对被审计单位领导干</w:t>
      </w:r>
      <w:r>
        <w:rPr>
          <w:rFonts w:hint="eastAsia" w:ascii="仿宋_GB2312" w:hAnsi="仿宋_GB2312" w:eastAsia="仿宋_GB2312" w:cs="仿宋_GB2312"/>
          <w:color w:val="auto"/>
          <w:sz w:val="32"/>
          <w:szCs w:val="32"/>
        </w:rPr>
        <w:t>部履行经济责任情况“画像”环</w:t>
      </w:r>
      <w:r>
        <w:rPr>
          <w:rFonts w:ascii="Times New Roman" w:hAnsi="Times New Roman" w:eastAsia="仿宋_GB2312"/>
          <w:color w:val="auto"/>
          <w:sz w:val="32"/>
          <w:szCs w:val="32"/>
        </w:rPr>
        <w:t>节，</w:t>
      </w:r>
      <w:r>
        <w:rPr>
          <w:rFonts w:hint="eastAsia" w:ascii="Times New Roman" w:hAnsi="Times New Roman" w:eastAsia="仿宋_GB2312" w:cs="仿宋_GB2312"/>
          <w:color w:val="auto"/>
          <w:sz w:val="32"/>
          <w:szCs w:val="32"/>
          <w:lang w:eastAsia="zh-CN"/>
        </w:rPr>
        <w:t>深度开发审计成果，为组织部门全面公正评价干部提供有价值的参考。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Times New Roman" w:hAnsi="Times New Roman" w:eastAsia="仿宋_GB2312"/>
          <w:b w:val="0"/>
          <w:bCs w:val="0"/>
          <w:color w:val="auto"/>
          <w:sz w:val="32"/>
          <w:szCs w:val="32"/>
          <w:lang w:val="en-US" w:eastAsia="zh-CN"/>
        </w:rPr>
      </w:pPr>
      <w:r>
        <w:rPr>
          <w:rFonts w:hint="eastAsia" w:ascii="Times New Roman" w:hAnsi="Times New Roman" w:eastAsia="仿宋_GB2312" w:cs="仿宋_GB2312"/>
          <w:color w:val="auto"/>
          <w:sz w:val="32"/>
          <w:szCs w:val="32"/>
        </w:rPr>
        <w:t>在认真总结落实全面从严治党主体责任工作情况的同时，也发现还存在一些需要改进的问题。</w:t>
      </w:r>
      <w:r>
        <w:rPr>
          <w:rFonts w:hint="eastAsia" w:ascii="Times New Roman" w:hAnsi="Times New Roman" w:eastAsia="仿宋_GB2312" w:cs="仿宋_GB2312"/>
          <w:b w:val="0"/>
          <w:bCs w:val="0"/>
          <w:color w:val="auto"/>
          <w:sz w:val="32"/>
          <w:szCs w:val="32"/>
          <w:highlight w:val="none"/>
          <w:lang w:val="en-US" w:eastAsia="zh-CN"/>
        </w:rPr>
        <w:t>一是，局党组牵引审计行业治理的作用有待加强。</w:t>
      </w:r>
      <w:r>
        <w:rPr>
          <w:rFonts w:hint="eastAsia" w:ascii="仿宋_GB2312" w:hAnsi="仿宋_GB2312" w:eastAsia="仿宋_GB2312" w:cs="仿宋_GB2312"/>
          <w:color w:val="auto"/>
          <w:sz w:val="32"/>
          <w:szCs w:val="32"/>
          <w:highlight w:val="none"/>
          <w:lang w:val="en-US" w:eastAsia="zh-CN"/>
        </w:rPr>
        <w:t>大审计观念树的不牢，统筹内部审计、社会审计的意识还不强，构建国家审计、内部审计、社会审计兼容互补的大审计格局上还需要</w:t>
      </w:r>
      <w:r>
        <w:rPr>
          <w:rFonts w:hint="eastAsia" w:ascii="仿宋_GB2312" w:hAnsi="仿宋_GB2312" w:eastAsia="仿宋_GB2312" w:cs="仿宋_GB2312"/>
          <w:color w:val="auto"/>
          <w:sz w:val="32"/>
          <w:szCs w:val="32"/>
          <w:highlight w:val="none"/>
          <w:lang w:eastAsia="zh-CN"/>
        </w:rPr>
        <w:t>久久为功。</w:t>
      </w:r>
      <w:r>
        <w:rPr>
          <w:rFonts w:hint="eastAsia" w:ascii="仿宋_GB2312" w:hAnsi="仿宋_GB2312" w:eastAsia="仿宋_GB2312" w:cs="仿宋_GB2312"/>
          <w:color w:val="auto"/>
          <w:sz w:val="32"/>
          <w:szCs w:val="32"/>
          <w:lang w:eastAsia="zh-CN"/>
        </w:rPr>
        <w:t>二是，</w:t>
      </w:r>
      <w:r>
        <w:rPr>
          <w:rFonts w:hint="eastAsia" w:ascii="Times New Roman" w:hAnsi="Times New Roman" w:eastAsia="仿宋_GB2312" w:cs="仿宋_GB2312"/>
          <w:b w:val="0"/>
          <w:bCs w:val="0"/>
          <w:color w:val="auto"/>
          <w:sz w:val="32"/>
          <w:szCs w:val="32"/>
          <w:lang w:val="en-US" w:eastAsia="zh-CN"/>
        </w:rPr>
        <w:t>主体责任和一岗双责压得还不够紧。个别部门负责人在履行部门管理职责中，一定程度上还存在“宽松软”现象</w:t>
      </w:r>
      <w:r>
        <w:rPr>
          <w:rFonts w:hint="eastAsia" w:ascii="Times New Roman" w:hAnsi="Times New Roman" w:eastAsia="仿宋_GB2312" w:cs="仿宋_GB2312"/>
          <w:b w:val="0"/>
          <w:bCs w:val="0"/>
          <w:color w:val="auto"/>
          <w:sz w:val="32"/>
          <w:szCs w:val="32"/>
          <w:lang w:eastAsia="zh-CN"/>
        </w:rPr>
        <w:t>。比如，发生了个别党员违纪问题</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三是，基层党建工作发展不平衡。</w:t>
      </w:r>
      <w:r>
        <w:rPr>
          <w:rFonts w:hint="default" w:ascii="Times New Roman" w:hAnsi="Times New Roman" w:eastAsia="仿宋_GB2312" w:cs="Times New Roman"/>
          <w:b w:val="0"/>
          <w:bCs w:val="0"/>
          <w:color w:val="auto"/>
          <w:sz w:val="32"/>
          <w:szCs w:val="32"/>
          <w:lang w:val="en-US" w:eastAsia="zh-CN"/>
        </w:rPr>
        <w:t>个别党支部</w:t>
      </w:r>
      <w:r>
        <w:rPr>
          <w:rFonts w:hint="eastAsia" w:ascii="Times New Roman" w:hAnsi="Times New Roman" w:eastAsia="仿宋_GB2312" w:cs="Times New Roman"/>
          <w:b w:val="0"/>
          <w:bCs w:val="0"/>
          <w:color w:val="auto"/>
          <w:sz w:val="32"/>
          <w:szCs w:val="32"/>
          <w:lang w:val="en-US" w:eastAsia="zh-CN"/>
        </w:rPr>
        <w:t>还存在</w:t>
      </w:r>
      <w:r>
        <w:rPr>
          <w:rFonts w:hint="default" w:ascii="Times New Roman" w:hAnsi="Times New Roman" w:eastAsia="仿宋_GB2312" w:cs="Times New Roman"/>
          <w:b w:val="0"/>
          <w:bCs w:val="0"/>
          <w:color w:val="auto"/>
          <w:sz w:val="32"/>
          <w:szCs w:val="32"/>
          <w:lang w:val="en-US" w:eastAsia="zh-CN"/>
        </w:rPr>
        <w:t>组织活动满足于时间、次数的要求，开展活动重完成</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轻质量和效果</w:t>
      </w:r>
      <w:r>
        <w:rPr>
          <w:rFonts w:hint="eastAsia" w:ascii="Times New Roman" w:hAnsi="Times New Roman" w:eastAsia="仿宋_GB2312" w:cs="Times New Roman"/>
          <w:b w:val="0"/>
          <w:bCs w:val="0"/>
          <w:color w:val="auto"/>
          <w:sz w:val="32"/>
          <w:szCs w:val="32"/>
          <w:lang w:val="en-US" w:eastAsia="zh-CN"/>
        </w:rPr>
        <w:t>的现象</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有的支部</w:t>
      </w:r>
      <w:r>
        <w:rPr>
          <w:rFonts w:hint="default" w:ascii="Times New Roman" w:hAnsi="Times New Roman" w:eastAsia="仿宋_GB2312" w:cs="Times New Roman"/>
          <w:b w:val="0"/>
          <w:bCs w:val="0"/>
          <w:color w:val="auto"/>
          <w:sz w:val="32"/>
          <w:szCs w:val="32"/>
        </w:rPr>
        <w:t>抓思想政治教育的力度还不够，</w:t>
      </w:r>
      <w:r>
        <w:rPr>
          <w:rFonts w:hint="eastAsia" w:ascii="Times New Roman" w:hAnsi="Times New Roman" w:eastAsia="仿宋_GB2312" w:cs="Times New Roman"/>
          <w:b w:val="0"/>
          <w:bCs w:val="0"/>
          <w:color w:val="auto"/>
          <w:sz w:val="32"/>
          <w:szCs w:val="32"/>
          <w:lang w:eastAsia="zh-CN"/>
        </w:rPr>
        <w:t>存在</w:t>
      </w:r>
      <w:r>
        <w:rPr>
          <w:rFonts w:hint="default" w:ascii="Times New Roman" w:hAnsi="Times New Roman" w:eastAsia="仿宋_GB2312" w:cs="Times New Roman"/>
          <w:b w:val="0"/>
          <w:bCs w:val="0"/>
          <w:color w:val="auto"/>
          <w:sz w:val="32"/>
          <w:szCs w:val="32"/>
        </w:rPr>
        <w:t>以推动学习代替引导学习的现象，</w:t>
      </w:r>
      <w:r>
        <w:rPr>
          <w:rFonts w:hint="default" w:ascii="Times New Roman" w:hAnsi="Times New Roman" w:eastAsia="仿宋_GB2312" w:cs="Times New Roman"/>
          <w:b w:val="0"/>
          <w:bCs w:val="0"/>
          <w:color w:val="auto"/>
          <w:sz w:val="32"/>
          <w:szCs w:val="32"/>
          <w:lang w:val="en-US" w:eastAsia="zh-CN"/>
        </w:rPr>
        <w:t>搞</w:t>
      </w:r>
      <w:r>
        <w:rPr>
          <w:rFonts w:hint="eastAsia" w:ascii="仿宋_GB2312" w:hAnsi="仿宋_GB2312" w:eastAsia="仿宋_GB2312" w:cs="仿宋_GB2312"/>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大水漫灌</w:t>
      </w:r>
      <w:r>
        <w:rPr>
          <w:rFonts w:hint="eastAsia" w:ascii="仿宋_GB2312" w:hAnsi="仿宋_GB2312" w:eastAsia="仿宋_GB2312" w:cs="仿宋_GB2312"/>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式学习，难以</w:t>
      </w:r>
      <w:r>
        <w:rPr>
          <w:rFonts w:hint="eastAsia" w:ascii="Times New Roman" w:hAnsi="Times New Roman" w:eastAsia="仿宋_GB2312" w:cs="Times New Roman"/>
          <w:b w:val="0"/>
          <w:bCs w:val="0"/>
          <w:color w:val="auto"/>
          <w:sz w:val="32"/>
          <w:szCs w:val="32"/>
          <w:lang w:val="en-US" w:eastAsia="zh-CN"/>
        </w:rPr>
        <w:t>真正</w:t>
      </w:r>
      <w:r>
        <w:rPr>
          <w:rFonts w:hint="default" w:ascii="Times New Roman" w:hAnsi="Times New Roman" w:eastAsia="仿宋_GB2312" w:cs="Times New Roman"/>
          <w:b w:val="0"/>
          <w:bCs w:val="0"/>
          <w:color w:val="auto"/>
          <w:sz w:val="32"/>
          <w:szCs w:val="32"/>
          <w:lang w:val="en-US" w:eastAsia="zh-CN"/>
        </w:rPr>
        <w:t>入脑入心。</w:t>
      </w:r>
      <w:r>
        <w:rPr>
          <w:rFonts w:hint="eastAsia" w:ascii="Times New Roman" w:hAnsi="Times New Roman" w:eastAsia="仿宋_GB2312" w:cs="仿宋_GB2312"/>
          <w:b w:val="0"/>
          <w:bCs w:val="0"/>
          <w:color w:val="auto"/>
          <w:sz w:val="32"/>
          <w:szCs w:val="32"/>
          <w:lang w:val="en-US" w:eastAsia="zh-CN"/>
        </w:rPr>
        <w:t>四是，意识形态工作</w:t>
      </w:r>
      <w:r>
        <w:rPr>
          <w:rFonts w:hint="eastAsia" w:ascii="Times New Roman" w:hAnsi="Times New Roman" w:eastAsia="仿宋_GB2312" w:cs="仿宋_GB2312"/>
          <w:b w:val="0"/>
          <w:bCs w:val="0"/>
          <w:color w:val="auto"/>
          <w:sz w:val="32"/>
          <w:szCs w:val="32"/>
          <w:lang w:val="en-US" w:eastAsia="zh-CN"/>
        </w:rPr>
        <w:t>分析频次和力度</w:t>
      </w:r>
      <w:r>
        <w:rPr>
          <w:rFonts w:hint="eastAsia" w:ascii="Times New Roman" w:hAnsi="Times New Roman" w:eastAsia="仿宋_GB2312" w:cs="仿宋_GB2312"/>
          <w:b w:val="0"/>
          <w:bCs w:val="0"/>
          <w:color w:val="auto"/>
          <w:sz w:val="32"/>
          <w:szCs w:val="32"/>
          <w:lang w:val="en-US" w:eastAsia="zh-CN"/>
        </w:rPr>
        <w:t>还要持续加强。对重点风险隐患</w:t>
      </w:r>
      <w:r>
        <w:rPr>
          <w:rFonts w:hint="eastAsia" w:ascii="Times New Roman" w:hAnsi="Times New Roman" w:eastAsia="仿宋_GB2312" w:cs="Times New Roman"/>
          <w:b w:val="0"/>
          <w:bCs w:val="0"/>
          <w:color w:val="auto"/>
          <w:kern w:val="2"/>
          <w:sz w:val="32"/>
          <w:szCs w:val="32"/>
          <w:lang w:val="en-US" w:eastAsia="zh-CN" w:bidi="ar-SA"/>
        </w:rPr>
        <w:t>分析研判的深度不</w:t>
      </w:r>
      <w:r>
        <w:rPr>
          <w:rFonts w:hint="eastAsia" w:ascii="Times New Roman" w:hAnsi="Times New Roman" w:eastAsia="仿宋_GB2312" w:cs="Times New Roman"/>
          <w:color w:val="auto"/>
          <w:kern w:val="2"/>
          <w:sz w:val="32"/>
          <w:szCs w:val="32"/>
          <w:lang w:val="en-US" w:eastAsia="zh-CN" w:bidi="ar-SA"/>
        </w:rPr>
        <w:t>够</w:t>
      </w:r>
      <w:r>
        <w:rPr>
          <w:rFonts w:hint="eastAsia" w:ascii="Times New Roman" w:hAnsi="Times New Roman" w:eastAsia="仿宋_GB2312" w:cs="仿宋_GB2312"/>
          <w:b w:val="0"/>
          <w:bCs w:val="0"/>
          <w:color w:val="auto"/>
          <w:sz w:val="32"/>
          <w:szCs w:val="32"/>
          <w:lang w:val="en-US" w:eastAsia="zh-CN"/>
        </w:rPr>
        <w:t>。比如，对年轻干部队伍容易受到网络、社会上出现的一些负面言论、舆情影响，在</w:t>
      </w:r>
      <w:r>
        <w:rPr>
          <w:rFonts w:hint="eastAsia" w:ascii="Times New Roman" w:hAnsi="Times New Roman" w:eastAsia="仿宋_GB2312" w:cs="Times New Roman"/>
          <w:color w:val="auto"/>
          <w:kern w:val="2"/>
          <w:sz w:val="32"/>
          <w:szCs w:val="32"/>
          <w:lang w:val="en-US" w:eastAsia="zh-CN" w:bidi="ar-SA"/>
        </w:rPr>
        <w:t>思想上易产生偏移和动摇的风险认识不够到位</w:t>
      </w:r>
      <w:r>
        <w:rPr>
          <w:rFonts w:hint="eastAsia" w:ascii="Times New Roman" w:hAnsi="Times New Roman" w:eastAsia="仿宋_GB2312" w:cs="Times New Roman"/>
          <w:b w:val="0"/>
          <w:bCs w:val="0"/>
          <w:color w:val="auto"/>
          <w:kern w:val="2"/>
          <w:sz w:val="32"/>
          <w:szCs w:val="32"/>
          <w:lang w:val="en-US" w:eastAsia="zh-CN" w:bidi="ar-SA"/>
        </w:rPr>
        <w:t>，创新性开展正面引导的招法不够多。</w:t>
      </w:r>
      <w:r>
        <w:rPr>
          <w:rFonts w:hint="eastAsia" w:ascii="Times New Roman" w:hAnsi="Times New Roman" w:eastAsia="仿宋_GB2312"/>
          <w:b w:val="0"/>
          <w:bCs w:val="0"/>
          <w:color w:val="auto"/>
          <w:sz w:val="32"/>
          <w:szCs w:val="32"/>
          <w:lang w:val="en-US" w:eastAsia="zh-CN"/>
        </w:rPr>
        <w:t>个别审计干部长期留守机关，不愿参加审计业务工作，甘当边缘之人，缺乏进取之心。</w:t>
      </w:r>
    </w:p>
    <w:p>
      <w:pPr>
        <w:pStyle w:val="2"/>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Times New Roman" w:hAnsi="Times New Roman" w:eastAsia="仿宋_GB2312"/>
          <w:b w:val="0"/>
          <w:bCs w:val="0"/>
          <w:color w:val="auto"/>
          <w:sz w:val="32"/>
          <w:szCs w:val="32"/>
        </w:rPr>
      </w:pPr>
      <w:r>
        <w:rPr>
          <w:rFonts w:hint="eastAsia" w:ascii="Times New Roman" w:hAnsi="Times New Roman" w:eastAsia="仿宋_GB2312" w:cs="仿宋_GB2312"/>
          <w:b w:val="0"/>
          <w:bCs w:val="0"/>
          <w:color w:val="auto"/>
          <w:sz w:val="32"/>
          <w:szCs w:val="32"/>
        </w:rPr>
        <w:t>下</w:t>
      </w:r>
      <w:r>
        <w:rPr>
          <w:rFonts w:hint="eastAsia" w:ascii="Times New Roman" w:hAnsi="Times New Roman" w:eastAsia="仿宋_GB2312" w:cs="仿宋_GB2312"/>
          <w:b w:val="0"/>
          <w:bCs w:val="0"/>
          <w:color w:val="auto"/>
          <w:sz w:val="32"/>
          <w:szCs w:val="32"/>
          <w:lang w:eastAsia="zh-CN"/>
        </w:rPr>
        <w:t>一</w:t>
      </w:r>
      <w:r>
        <w:rPr>
          <w:rFonts w:hint="eastAsia" w:ascii="Times New Roman" w:hAnsi="Times New Roman" w:eastAsia="仿宋_GB2312" w:cs="仿宋_GB2312"/>
          <w:b w:val="0"/>
          <w:bCs w:val="0"/>
          <w:color w:val="auto"/>
          <w:sz w:val="32"/>
          <w:szCs w:val="32"/>
        </w:rPr>
        <w:t>步，局党组将坚持以习近平新时代中国特色社会主义思想为指引，以</w:t>
      </w:r>
      <w:r>
        <w:rPr>
          <w:rFonts w:hint="eastAsia" w:ascii="Times New Roman" w:hAnsi="Times New Roman" w:eastAsia="仿宋_GB2312" w:cs="仿宋_GB2312"/>
          <w:b w:val="0"/>
          <w:bCs w:val="0"/>
          <w:color w:val="auto"/>
          <w:sz w:val="32"/>
          <w:szCs w:val="32"/>
          <w:lang w:eastAsia="zh-CN"/>
        </w:rPr>
        <w:t>深入学习贯彻党的二十大精神</w:t>
      </w:r>
      <w:r>
        <w:rPr>
          <w:rFonts w:hint="eastAsia" w:ascii="Times New Roman" w:hAnsi="Times New Roman" w:eastAsia="仿宋_GB2312" w:cs="仿宋_GB2312"/>
          <w:b w:val="0"/>
          <w:bCs w:val="0"/>
          <w:color w:val="auto"/>
          <w:sz w:val="32"/>
          <w:szCs w:val="32"/>
        </w:rPr>
        <w:t>为契机，</w:t>
      </w:r>
      <w:r>
        <w:rPr>
          <w:rFonts w:hint="default" w:ascii="Times New Roman" w:hAnsi="Times New Roman" w:eastAsia="仿宋_GB2312" w:cs="Times New Roman"/>
          <w:b w:val="0"/>
          <w:bCs w:val="0"/>
          <w:color w:val="auto"/>
          <w:sz w:val="32"/>
          <w:szCs w:val="32"/>
        </w:rPr>
        <w:t>以党的政治建设为统领，</w:t>
      </w:r>
      <w:r>
        <w:rPr>
          <w:rFonts w:hint="default" w:ascii="Times New Roman" w:hAnsi="Times New Roman" w:eastAsia="仿宋_GB2312" w:cs="Times New Roman"/>
          <w:b w:val="0"/>
          <w:bCs w:val="0"/>
          <w:color w:val="auto"/>
          <w:sz w:val="32"/>
          <w:szCs w:val="32"/>
          <w:lang w:val="en-US" w:eastAsia="zh-CN"/>
        </w:rPr>
        <w:t>坚守审计监督首先是经济监督的定位</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仿宋_GB2312"/>
          <w:b w:val="0"/>
          <w:bCs w:val="0"/>
          <w:color w:val="auto"/>
          <w:sz w:val="32"/>
          <w:szCs w:val="32"/>
          <w:lang w:val="en-US" w:eastAsia="zh-CN"/>
        </w:rPr>
        <w:t>一是进一步</w:t>
      </w:r>
      <w:r>
        <w:rPr>
          <w:rFonts w:hint="default" w:ascii="Times New Roman" w:hAnsi="Times New Roman" w:eastAsia="仿宋_GB2312" w:cs="Times New Roman"/>
          <w:b w:val="0"/>
          <w:bCs w:val="0"/>
          <w:color w:val="auto"/>
          <w:sz w:val="32"/>
          <w:szCs w:val="32"/>
          <w:lang w:eastAsia="zh-CN"/>
        </w:rPr>
        <w:t>强化</w:t>
      </w:r>
      <w:r>
        <w:rPr>
          <w:rFonts w:hint="default" w:ascii="Times New Roman" w:hAnsi="Times New Roman" w:eastAsia="仿宋_GB2312" w:cs="Times New Roman"/>
          <w:b w:val="0"/>
          <w:bCs w:val="0"/>
          <w:color w:val="auto"/>
          <w:sz w:val="32"/>
          <w:szCs w:val="32"/>
          <w:lang w:val="en-US" w:eastAsia="zh-CN"/>
        </w:rPr>
        <w:t>政治机关理念，</w:t>
      </w:r>
      <w:r>
        <w:rPr>
          <w:rFonts w:hint="eastAsia" w:ascii="Times New Roman" w:hAnsi="Times New Roman" w:eastAsia="仿宋_GB2312" w:cs="仿宋_GB2312"/>
          <w:b w:val="0"/>
          <w:bCs w:val="0"/>
          <w:color w:val="auto"/>
          <w:sz w:val="32"/>
          <w:szCs w:val="32"/>
          <w:lang w:val="en-US" w:eastAsia="zh-CN"/>
        </w:rPr>
        <w:t>严格落实主体责任。</w:t>
      </w:r>
      <w:r>
        <w:rPr>
          <w:rFonts w:hint="eastAsia" w:ascii="Times New Roman" w:hAnsi="Times New Roman" w:eastAsia="仿宋_GB2312" w:cs="仿宋_GB2312"/>
          <w:b w:val="0"/>
          <w:bCs w:val="0"/>
          <w:color w:val="auto"/>
          <w:sz w:val="32"/>
          <w:szCs w:val="32"/>
          <w:lang w:eastAsia="zh-CN"/>
        </w:rPr>
        <w:t>深入贯彻落实习近平总书记对天津工作“三个着力”重要要求，</w:t>
      </w:r>
      <w:r>
        <w:rPr>
          <w:rFonts w:hint="eastAsia" w:ascii="Times New Roman" w:hAnsi="Times New Roman" w:eastAsia="仿宋_GB2312" w:cs="仿宋_GB2312"/>
          <w:b w:val="0"/>
          <w:bCs w:val="0"/>
          <w:color w:val="auto"/>
          <w:sz w:val="32"/>
          <w:szCs w:val="32"/>
        </w:rPr>
        <w:t>认真落实</w:t>
      </w:r>
      <w:r>
        <w:rPr>
          <w:rFonts w:hint="eastAsia" w:ascii="Times New Roman" w:hAnsi="Times New Roman" w:eastAsia="仿宋_GB2312" w:cs="仿宋_GB2312"/>
          <w:b w:val="0"/>
          <w:bCs w:val="0"/>
          <w:color w:val="auto"/>
          <w:sz w:val="32"/>
          <w:szCs w:val="32"/>
          <w:lang w:eastAsia="zh-CN"/>
        </w:rPr>
        <w:t>党</w:t>
      </w:r>
      <w:r>
        <w:rPr>
          <w:rFonts w:hint="eastAsia" w:ascii="Times New Roman" w:hAnsi="Times New Roman" w:eastAsia="仿宋_GB2312" w:cs="仿宋_GB2312"/>
          <w:b w:val="0"/>
          <w:bCs w:val="0"/>
          <w:color w:val="auto"/>
          <w:sz w:val="32"/>
          <w:szCs w:val="32"/>
        </w:rPr>
        <w:t>中央</w:t>
      </w:r>
      <w:r>
        <w:rPr>
          <w:rFonts w:hint="eastAsia" w:ascii="Times New Roman" w:hAnsi="Times New Roman" w:eastAsia="仿宋_GB2312" w:cs="仿宋_GB2312"/>
          <w:b w:val="0"/>
          <w:bCs w:val="0"/>
          <w:color w:val="auto"/>
          <w:sz w:val="32"/>
          <w:szCs w:val="32"/>
          <w:lang w:eastAsia="zh-CN"/>
        </w:rPr>
        <w:t>和</w:t>
      </w:r>
      <w:r>
        <w:rPr>
          <w:rFonts w:hint="eastAsia" w:ascii="Times New Roman" w:hAnsi="Times New Roman" w:eastAsia="仿宋_GB2312" w:cs="仿宋_GB2312"/>
          <w:b w:val="0"/>
          <w:bCs w:val="0"/>
          <w:color w:val="auto"/>
          <w:sz w:val="32"/>
          <w:szCs w:val="32"/>
        </w:rPr>
        <w:t>市委关于全面从严治党决策部署，按照新时代党的建设总要求，全面推进党的政治建设、思想建设、组织建设、作风建设、纪律建设，把制度建设贯穿其中，</w:t>
      </w:r>
      <w:r>
        <w:rPr>
          <w:rFonts w:hint="eastAsia" w:ascii="Times New Roman" w:hAnsi="Times New Roman" w:eastAsia="仿宋_GB2312" w:cs="仿宋_GB2312"/>
          <w:b w:val="0"/>
          <w:bCs w:val="0"/>
          <w:color w:val="auto"/>
          <w:sz w:val="32"/>
          <w:szCs w:val="32"/>
          <w:lang w:eastAsia="zh-CN"/>
        </w:rPr>
        <w:t>把全面从严治党体现在审计工作全方位、全过程、全链条</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b w:val="0"/>
          <w:bCs w:val="0"/>
          <w:color w:val="auto"/>
          <w:sz w:val="32"/>
          <w:szCs w:val="32"/>
          <w:lang w:eastAsia="zh-CN"/>
        </w:rPr>
        <w:t>坚持党组工作推进到哪里，全面从严治党就延伸到哪里，推动全面从严治党主体责任一贯到底</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b w:val="0"/>
          <w:bCs w:val="0"/>
          <w:color w:val="auto"/>
          <w:sz w:val="32"/>
          <w:szCs w:val="32"/>
          <w:lang w:eastAsia="zh-CN"/>
        </w:rPr>
        <w:t>二是</w:t>
      </w:r>
      <w:r>
        <w:rPr>
          <w:rFonts w:hint="eastAsia" w:ascii="Times New Roman" w:hAnsi="Times New Roman" w:eastAsia="仿宋_GB2312" w:cs="仿宋_GB2312"/>
          <w:b w:val="0"/>
          <w:bCs w:val="0"/>
          <w:color w:val="auto"/>
          <w:sz w:val="32"/>
          <w:szCs w:val="32"/>
          <w:lang w:val="en-US" w:eastAsia="zh-CN"/>
        </w:rPr>
        <w:t>进一步强化思想武装，凝聚人心提振士气。</w:t>
      </w:r>
      <w:r>
        <w:rPr>
          <w:rFonts w:hint="eastAsia" w:ascii="Times New Roman" w:hAnsi="Times New Roman" w:eastAsia="仿宋_GB2312" w:cs="仿宋_GB2312"/>
          <w:b w:val="0"/>
          <w:bCs w:val="0"/>
          <w:color w:val="auto"/>
          <w:sz w:val="32"/>
          <w:szCs w:val="32"/>
          <w:lang w:val="en-US" w:eastAsia="zh-CN"/>
        </w:rPr>
        <w:t>始终把学习贯彻习近平新时代中国特色社会主义思想和党的二十大精神作为首要政治任务</w:t>
      </w:r>
      <w:r>
        <w:rPr>
          <w:rFonts w:hint="eastAsia" w:ascii="Times New Roman" w:hAnsi="Times New Roman" w:eastAsia="仿宋_GB2312" w:cs="仿宋_GB2312"/>
          <w:b w:val="0"/>
          <w:bCs w:val="0"/>
          <w:color w:val="auto"/>
          <w:sz w:val="32"/>
          <w:szCs w:val="32"/>
          <w:lang w:val="en-US" w:eastAsia="zh-CN"/>
        </w:rPr>
        <w:t>，严格落实党组理论学习中心组和党支部集中学习研讨制度。深入</w:t>
      </w:r>
      <w:r>
        <w:rPr>
          <w:rFonts w:hint="eastAsia" w:ascii="Times New Roman" w:hAnsi="Times New Roman" w:eastAsia="仿宋_GB2312"/>
          <w:b w:val="0"/>
          <w:bCs w:val="0"/>
          <w:color w:val="auto"/>
          <w:sz w:val="32"/>
          <w:szCs w:val="32"/>
        </w:rPr>
        <w:t xml:space="preserve">开展“深学笃用 </w:t>
      </w:r>
      <w:r>
        <w:rPr>
          <w:rFonts w:hint="eastAsia" w:ascii="Times New Roman" w:hAnsi="Times New Roman" w:eastAsia="仿宋_GB2312"/>
          <w:b w:val="0"/>
          <w:bCs w:val="0"/>
          <w:color w:val="auto"/>
          <w:sz w:val="32"/>
          <w:szCs w:val="32"/>
          <w:lang w:val="en-US" w:eastAsia="zh-CN"/>
        </w:rPr>
        <w:t xml:space="preserve"> </w:t>
      </w:r>
      <w:r>
        <w:rPr>
          <w:rFonts w:hint="eastAsia" w:ascii="Times New Roman" w:hAnsi="Times New Roman" w:eastAsia="仿宋_GB2312"/>
          <w:b w:val="0"/>
          <w:bCs w:val="0"/>
          <w:color w:val="auto"/>
          <w:sz w:val="32"/>
          <w:szCs w:val="32"/>
        </w:rPr>
        <w:t xml:space="preserve">天津行动”“奋进新征程 </w:t>
      </w:r>
      <w:r>
        <w:rPr>
          <w:rFonts w:hint="eastAsia" w:ascii="Times New Roman" w:hAnsi="Times New Roman" w:eastAsia="仿宋_GB2312"/>
          <w:b w:val="0"/>
          <w:bCs w:val="0"/>
          <w:color w:val="auto"/>
          <w:sz w:val="32"/>
          <w:szCs w:val="32"/>
          <w:lang w:val="en-US" w:eastAsia="zh-CN"/>
        </w:rPr>
        <w:t xml:space="preserve"> </w:t>
      </w:r>
      <w:r>
        <w:rPr>
          <w:rFonts w:hint="eastAsia" w:ascii="Times New Roman" w:hAnsi="Times New Roman" w:eastAsia="仿宋_GB2312"/>
          <w:b w:val="0"/>
          <w:bCs w:val="0"/>
          <w:color w:val="auto"/>
          <w:sz w:val="32"/>
          <w:szCs w:val="32"/>
        </w:rPr>
        <w:t>建功新时代”等主题</w:t>
      </w:r>
      <w:r>
        <w:rPr>
          <w:rFonts w:hint="eastAsia" w:ascii="Times New Roman" w:hAnsi="Times New Roman" w:eastAsia="仿宋_GB2312"/>
          <w:b w:val="0"/>
          <w:bCs w:val="0"/>
          <w:color w:val="auto"/>
          <w:sz w:val="32"/>
          <w:szCs w:val="32"/>
          <w:lang w:eastAsia="zh-CN"/>
        </w:rPr>
        <w:t>实践活动</w:t>
      </w:r>
      <w:r>
        <w:rPr>
          <w:rFonts w:hint="eastAsia" w:ascii="Times New Roman" w:hAnsi="Times New Roman" w:eastAsia="仿宋_GB2312" w:cs="仿宋_GB2312"/>
          <w:b w:val="0"/>
          <w:bCs w:val="0"/>
          <w:color w:val="auto"/>
          <w:sz w:val="32"/>
          <w:szCs w:val="32"/>
          <w:lang w:val="en-US" w:eastAsia="zh-CN"/>
        </w:rPr>
        <w:t>；</w:t>
      </w:r>
      <w:r>
        <w:rPr>
          <w:rFonts w:hint="eastAsia" w:ascii="Times New Roman" w:hAnsi="Times New Roman" w:eastAsia="仿宋_GB2312" w:cs="仿宋_GB2312"/>
          <w:b w:val="0"/>
          <w:bCs w:val="0"/>
          <w:color w:val="auto"/>
          <w:sz w:val="32"/>
          <w:szCs w:val="32"/>
          <w:lang w:val="en-US" w:eastAsia="zh-CN"/>
        </w:rPr>
        <w:t>严格落实意识形态工作责任制，</w:t>
      </w:r>
      <w:r>
        <w:rPr>
          <w:rFonts w:hint="eastAsia" w:ascii="Times New Roman" w:hAnsi="Times New Roman" w:eastAsia="仿宋_GB2312" w:cs="Times New Roman"/>
          <w:b w:val="0"/>
          <w:bCs w:val="0"/>
          <w:color w:val="auto"/>
          <w:sz w:val="32"/>
          <w:szCs w:val="32"/>
          <w:lang w:eastAsia="zh-CN"/>
        </w:rPr>
        <w:t>巩固意识形态主阵地，牢牢把握意识形态工作领导权和主动权。三是进一步强化</w:t>
      </w:r>
      <w:r>
        <w:rPr>
          <w:rFonts w:hint="eastAsia" w:ascii="Times New Roman" w:hAnsi="Times New Roman" w:eastAsia="仿宋_GB2312" w:cs="Times New Roman"/>
          <w:b w:val="0"/>
          <w:bCs w:val="0"/>
          <w:color w:val="auto"/>
          <w:sz w:val="32"/>
          <w:szCs w:val="32"/>
        </w:rPr>
        <w:t>党的建设，全面提高干部队伍</w:t>
      </w:r>
      <w:r>
        <w:rPr>
          <w:rFonts w:hint="eastAsia" w:ascii="Times New Roman" w:hAnsi="Times New Roman" w:eastAsia="仿宋_GB2312" w:cs="Times New Roman"/>
          <w:b w:val="0"/>
          <w:bCs w:val="0"/>
          <w:color w:val="auto"/>
          <w:sz w:val="32"/>
          <w:szCs w:val="32"/>
          <w:lang w:eastAsia="zh-CN"/>
        </w:rPr>
        <w:t>专业化</w:t>
      </w:r>
      <w:r>
        <w:rPr>
          <w:rFonts w:hint="eastAsia" w:ascii="Times New Roman" w:hAnsi="Times New Roman" w:eastAsia="仿宋_GB2312" w:cs="Times New Roman"/>
          <w:b w:val="0"/>
          <w:bCs w:val="0"/>
          <w:color w:val="auto"/>
          <w:sz w:val="32"/>
          <w:szCs w:val="32"/>
        </w:rPr>
        <w:t>素质。</w:t>
      </w:r>
      <w:r>
        <w:rPr>
          <w:rFonts w:hint="eastAsia" w:ascii="Times New Roman" w:hAnsi="Times New Roman" w:eastAsia="仿宋_GB2312" w:cs="Times New Roman"/>
          <w:b w:val="0"/>
          <w:bCs w:val="0"/>
          <w:color w:val="auto"/>
          <w:sz w:val="32"/>
          <w:szCs w:val="32"/>
          <w:lang w:eastAsia="zh-CN"/>
        </w:rPr>
        <w:t>压实局党组、机关党委和党支部责任，持续推进《市级机关党建工作责任清单》、机关党委责任清单和议事规则落实；加大工作指导力度，推进机关党委委员联系党支部工作制度落实；进一步坚持德、能、勤、绩、廉的用人标准，坚持任人唯贤，不断优化审计队伍结构；</w:t>
      </w:r>
      <w:r>
        <w:rPr>
          <w:rFonts w:hint="eastAsia" w:ascii="Times New Roman" w:hAnsi="Times New Roman" w:eastAsia="仿宋_GB2312" w:cs="Times New Roman"/>
          <w:b w:val="0"/>
          <w:bCs w:val="0"/>
          <w:color w:val="auto"/>
          <w:sz w:val="32"/>
          <w:szCs w:val="32"/>
          <w:lang w:val="en-US" w:eastAsia="zh-CN"/>
        </w:rPr>
        <w:t>充分发挥考核“指挥棒”作用，加强业务考评、平时考核结果在年度考核中运用。</w:t>
      </w:r>
      <w:r>
        <w:rPr>
          <w:rFonts w:hint="eastAsia" w:ascii="Times New Roman" w:hAnsi="Times New Roman" w:eastAsia="仿宋_GB2312" w:cs="仿宋_GB2312"/>
          <w:b w:val="0"/>
          <w:bCs w:val="0"/>
          <w:color w:val="auto"/>
          <w:sz w:val="32"/>
          <w:szCs w:val="32"/>
          <w:lang w:val="en-US" w:eastAsia="zh-CN"/>
        </w:rPr>
        <w:t>四是进一步提升履职能力，推动中央和市委决策部署落实落细。</w:t>
      </w:r>
      <w:r>
        <w:rPr>
          <w:rFonts w:hint="eastAsia" w:ascii="Times New Roman" w:hAnsi="Times New Roman" w:eastAsia="仿宋_GB2312" w:cs="Times New Roman"/>
          <w:b w:val="0"/>
          <w:bCs w:val="0"/>
          <w:color w:val="auto"/>
          <w:sz w:val="32"/>
          <w:szCs w:val="32"/>
          <w:lang w:val="en-US" w:eastAsia="zh-CN"/>
        </w:rPr>
        <w:t>准确把握新发展阶段审计工作的职责定位和使命任务，自觉融入、主动服务全市改革发展大局，运用政治眼光观察和分析经济社会问题，主动担责尽责，守牢不发生“经济安全事故”底线。</w:t>
      </w:r>
      <w:r>
        <w:rPr>
          <w:rFonts w:hint="eastAsia" w:eastAsia="仿宋_GB2312"/>
          <w:b w:val="0"/>
          <w:bCs w:val="0"/>
          <w:color w:val="auto"/>
          <w:sz w:val="32"/>
          <w:szCs w:val="32"/>
        </w:rPr>
        <w:t>强化审计</w:t>
      </w:r>
      <w:r>
        <w:rPr>
          <w:rFonts w:eastAsia="仿宋_GB2312"/>
          <w:b w:val="0"/>
          <w:bCs w:val="0"/>
          <w:color w:val="auto"/>
          <w:sz w:val="32"/>
          <w:szCs w:val="32"/>
        </w:rPr>
        <w:t>整改</w:t>
      </w:r>
      <w:r>
        <w:rPr>
          <w:rFonts w:hint="eastAsia" w:eastAsia="仿宋_GB2312"/>
          <w:b w:val="0"/>
          <w:bCs w:val="0"/>
          <w:color w:val="auto"/>
          <w:sz w:val="32"/>
          <w:szCs w:val="32"/>
        </w:rPr>
        <w:t>，</w:t>
      </w:r>
      <w:r>
        <w:rPr>
          <w:rFonts w:hint="eastAsia" w:eastAsia="仿宋_GB2312"/>
          <w:b w:val="0"/>
          <w:bCs w:val="0"/>
          <w:color w:val="auto"/>
          <w:sz w:val="32"/>
          <w:szCs w:val="32"/>
          <w:lang w:eastAsia="zh-CN"/>
        </w:rPr>
        <w:t>严格执行</w:t>
      </w:r>
      <w:r>
        <w:rPr>
          <w:rFonts w:hint="eastAsia" w:eastAsia="仿宋_GB2312"/>
          <w:b w:val="0"/>
          <w:bCs w:val="0"/>
          <w:color w:val="auto"/>
          <w:sz w:val="32"/>
          <w:szCs w:val="32"/>
        </w:rPr>
        <w:t>《</w:t>
      </w:r>
      <w:r>
        <w:rPr>
          <w:rFonts w:hint="eastAsia" w:eastAsia="仿宋_GB2312"/>
          <w:b w:val="0"/>
          <w:bCs w:val="0"/>
          <w:color w:val="auto"/>
          <w:sz w:val="32"/>
          <w:szCs w:val="32"/>
          <w:lang w:eastAsia="zh-CN"/>
        </w:rPr>
        <w:t>天津市审计</w:t>
      </w:r>
      <w:r>
        <w:rPr>
          <w:rFonts w:eastAsia="仿宋_GB2312"/>
          <w:b w:val="0"/>
          <w:bCs w:val="0"/>
          <w:color w:val="auto"/>
          <w:sz w:val="32"/>
          <w:szCs w:val="32"/>
        </w:rPr>
        <w:t>约谈办法</w:t>
      </w:r>
      <w:r>
        <w:rPr>
          <w:rFonts w:hint="eastAsia" w:eastAsia="仿宋_GB2312"/>
          <w:b w:val="0"/>
          <w:bCs w:val="0"/>
          <w:color w:val="auto"/>
          <w:sz w:val="32"/>
          <w:szCs w:val="32"/>
          <w:lang w:eastAsia="zh-CN"/>
        </w:rPr>
        <w:t>（试行）</w:t>
      </w:r>
      <w:r>
        <w:rPr>
          <w:rFonts w:eastAsia="仿宋_GB2312"/>
          <w:b w:val="0"/>
          <w:bCs w:val="0"/>
          <w:color w:val="auto"/>
          <w:sz w:val="32"/>
          <w:szCs w:val="32"/>
        </w:rPr>
        <w:t>》</w:t>
      </w:r>
      <w:r>
        <w:rPr>
          <w:rFonts w:hint="eastAsia" w:eastAsia="仿宋_GB2312"/>
          <w:b w:val="0"/>
          <w:bCs w:val="0"/>
          <w:color w:val="auto"/>
          <w:sz w:val="32"/>
          <w:szCs w:val="32"/>
        </w:rPr>
        <w:t>，切实发挥</w:t>
      </w:r>
      <w:r>
        <w:rPr>
          <w:rFonts w:eastAsia="仿宋_GB2312"/>
          <w:b w:val="0"/>
          <w:bCs w:val="0"/>
          <w:color w:val="auto"/>
          <w:sz w:val="32"/>
          <w:szCs w:val="32"/>
        </w:rPr>
        <w:t>约谈、问责等整改机制</w:t>
      </w:r>
      <w:r>
        <w:rPr>
          <w:rFonts w:hint="eastAsia" w:eastAsia="仿宋_GB2312"/>
          <w:b w:val="0"/>
          <w:bCs w:val="0"/>
          <w:color w:val="auto"/>
          <w:sz w:val="32"/>
          <w:szCs w:val="32"/>
        </w:rPr>
        <w:t>作用，</w:t>
      </w:r>
      <w:r>
        <w:rPr>
          <w:rFonts w:eastAsia="仿宋_GB2312"/>
          <w:b w:val="0"/>
          <w:bCs w:val="0"/>
          <w:color w:val="auto"/>
          <w:sz w:val="32"/>
          <w:szCs w:val="32"/>
        </w:rPr>
        <w:t>加大</w:t>
      </w:r>
      <w:r>
        <w:rPr>
          <w:rFonts w:hint="eastAsia" w:eastAsia="仿宋_GB2312"/>
          <w:b w:val="0"/>
          <w:bCs w:val="0"/>
          <w:color w:val="auto"/>
          <w:sz w:val="32"/>
          <w:szCs w:val="32"/>
        </w:rPr>
        <w:t>审计</w:t>
      </w:r>
      <w:r>
        <w:rPr>
          <w:rFonts w:eastAsia="仿宋_GB2312"/>
          <w:b w:val="0"/>
          <w:bCs w:val="0"/>
          <w:color w:val="auto"/>
          <w:sz w:val="32"/>
          <w:szCs w:val="32"/>
        </w:rPr>
        <w:t>追赃挽</w:t>
      </w:r>
      <w:r>
        <w:rPr>
          <w:rFonts w:hint="eastAsia" w:eastAsia="仿宋_GB2312"/>
          <w:b w:val="0"/>
          <w:bCs w:val="0"/>
          <w:color w:val="auto"/>
          <w:sz w:val="32"/>
          <w:szCs w:val="32"/>
        </w:rPr>
        <w:t>损的</w:t>
      </w:r>
      <w:r>
        <w:rPr>
          <w:rFonts w:eastAsia="仿宋_GB2312"/>
          <w:b w:val="0"/>
          <w:bCs w:val="0"/>
          <w:color w:val="auto"/>
          <w:sz w:val="32"/>
          <w:szCs w:val="32"/>
        </w:rPr>
        <w:t>工作力度</w:t>
      </w:r>
      <w:r>
        <w:rPr>
          <w:rFonts w:hint="eastAsia" w:eastAsia="仿宋_GB2312"/>
          <w:b w:val="0"/>
          <w:bCs w:val="0"/>
          <w:color w:val="auto"/>
          <w:sz w:val="32"/>
          <w:szCs w:val="32"/>
        </w:rPr>
        <w:t>。</w:t>
      </w:r>
      <w:r>
        <w:rPr>
          <w:rFonts w:hint="eastAsia" w:ascii="Times New Roman" w:hAnsi="Times New Roman" w:eastAsia="仿宋_GB2312" w:cs="仿宋_GB2312"/>
          <w:b w:val="0"/>
          <w:bCs w:val="0"/>
          <w:color w:val="auto"/>
          <w:sz w:val="32"/>
          <w:szCs w:val="32"/>
          <w:lang w:val="en-US" w:eastAsia="zh-CN"/>
        </w:rPr>
        <w:t>五是进一步加强作风建设，着力营造担当作为氛围。</w:t>
      </w:r>
      <w:r>
        <w:rPr>
          <w:rFonts w:hint="eastAsia" w:ascii="Times New Roman" w:hAnsi="Times New Roman" w:eastAsia="仿宋_GB2312" w:cs="Times New Roman"/>
          <w:b w:val="0"/>
          <w:bCs w:val="0"/>
          <w:color w:val="auto"/>
          <w:sz w:val="32"/>
          <w:szCs w:val="32"/>
          <w:lang w:val="en-US" w:eastAsia="zh-CN"/>
        </w:rPr>
        <w:t>持续落实“减负”工作要求，不断巩固深化为基层减负效果；</w:t>
      </w:r>
      <w:r>
        <w:rPr>
          <w:rFonts w:hint="eastAsia" w:ascii="Times New Roman" w:hAnsi="Times New Roman" w:eastAsia="仿宋_GB2312"/>
          <w:b w:val="0"/>
          <w:bCs w:val="0"/>
          <w:color w:val="auto"/>
          <w:sz w:val="32"/>
          <w:szCs w:val="32"/>
          <w:lang w:eastAsia="zh-CN"/>
        </w:rPr>
        <w:t>以</w:t>
      </w:r>
      <w:r>
        <w:rPr>
          <w:rFonts w:hint="eastAsia" w:ascii="Times New Roman" w:hAnsi="Times New Roman" w:eastAsia="仿宋_GB2312"/>
          <w:b w:val="0"/>
          <w:bCs w:val="0"/>
          <w:color w:val="auto"/>
          <w:sz w:val="32"/>
          <w:szCs w:val="32"/>
          <w:lang w:val="en-US" w:eastAsia="zh-CN"/>
        </w:rPr>
        <w:t>专项行动工作为抓手，紧盯</w:t>
      </w:r>
      <w:r>
        <w:rPr>
          <w:rFonts w:hint="eastAsia" w:ascii="Times New Roman" w:hAnsi="Times New Roman" w:eastAsia="仿宋_GB2312"/>
          <w:b w:val="0"/>
          <w:bCs w:val="0"/>
          <w:color w:val="auto"/>
          <w:sz w:val="32"/>
          <w:szCs w:val="32"/>
          <w:lang w:eastAsia="zh-CN"/>
        </w:rPr>
        <w:t>“三官”“三盛”“三关”、享乐主义、奢靡之风等</w:t>
      </w:r>
      <w:r>
        <w:rPr>
          <w:rFonts w:hint="eastAsia" w:ascii="Times New Roman" w:hAnsi="Times New Roman" w:eastAsia="仿宋_GB2312"/>
          <w:b w:val="0"/>
          <w:bCs w:val="0"/>
          <w:color w:val="auto"/>
          <w:sz w:val="32"/>
          <w:szCs w:val="32"/>
          <w:lang w:val="en-US" w:eastAsia="zh-CN"/>
        </w:rPr>
        <w:t>作风问题新表现加以整改，推进问题整改向纵深掘进；</w:t>
      </w:r>
      <w:r>
        <w:rPr>
          <w:rFonts w:hint="eastAsia" w:ascii="Times New Roman" w:hAnsi="Times New Roman" w:eastAsia="仿宋_GB2312"/>
          <w:b w:val="0"/>
          <w:bCs w:val="0"/>
          <w:color w:val="auto"/>
          <w:sz w:val="32"/>
          <w:szCs w:val="32"/>
          <w:lang w:eastAsia="zh-CN"/>
        </w:rPr>
        <w:t>狠抓清廉审计机关建设，</w:t>
      </w:r>
      <w:r>
        <w:rPr>
          <w:rFonts w:hint="eastAsia" w:ascii="Times New Roman" w:hAnsi="Times New Roman" w:eastAsia="仿宋_GB2312"/>
          <w:b w:val="0"/>
          <w:bCs w:val="0"/>
          <w:color w:val="auto"/>
          <w:sz w:val="32"/>
          <w:szCs w:val="32"/>
        </w:rPr>
        <w:t>将清廉建设融入审计工作全方位全过程，努力营造风清气正的干事创业良好环境。</w:t>
      </w:r>
    </w:p>
    <w:p>
      <w:pPr>
        <w:pStyle w:val="3"/>
        <w:rPr>
          <w:rFonts w:hint="default" w:eastAsia="仿宋_GB2312"/>
          <w:lang w:val="en-US" w:eastAsia="zh-CN"/>
        </w:rPr>
      </w:pPr>
      <w:r>
        <w:rPr>
          <w:rFonts w:hint="eastAsia" w:ascii="Times New Roman" w:hAnsi="Times New Roman"/>
          <w:b w:val="0"/>
          <w:bCs w:val="0"/>
          <w:color w:val="auto"/>
          <w:sz w:val="32"/>
          <w:szCs w:val="32"/>
          <w:lang w:val="en-US" w:eastAsia="zh-CN"/>
        </w:rPr>
        <w:t xml:space="preserve">    </w:t>
      </w:r>
      <w:bookmarkStart w:id="0" w:name="_GoBack"/>
      <w:bookmarkEnd w:id="0"/>
      <w:r>
        <w:rPr>
          <w:rFonts w:hint="eastAsia" w:ascii="Times New Roman" w:hAnsi="Times New Roman"/>
          <w:b w:val="0"/>
          <w:bCs w:val="0"/>
          <w:color w:val="auto"/>
          <w:sz w:val="32"/>
          <w:szCs w:val="32"/>
          <w:lang w:val="en-US" w:eastAsia="zh-CN"/>
        </w:rPr>
        <w:t>特此报告。</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80" w:firstLineChars="200"/>
        <w:jc w:val="both"/>
        <w:textAlignment w:val="auto"/>
        <w:outlineLvl w:val="9"/>
        <w:rPr>
          <w:rFonts w:hint="default"/>
          <w:b w:val="0"/>
          <w:bCs w:val="0"/>
          <w:color w:val="auto"/>
        </w:rPr>
      </w:pPr>
    </w:p>
    <w:sectPr>
      <w:footerReference r:id="rId5" w:type="default"/>
      <w:pgSz w:w="11906" w:h="16838"/>
      <w:pgMar w:top="1984" w:right="1474" w:bottom="1928" w:left="1587" w:header="851" w:footer="1191"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D050000L"/>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050000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D050000L">
    <w:panose1 w:val="01010601010101010101"/>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73EB7"/>
    <w:rsid w:val="177C0B48"/>
    <w:rsid w:val="3B8DF661"/>
    <w:rsid w:val="4F7F2EFD"/>
    <w:rsid w:val="4F9C37B3"/>
    <w:rsid w:val="5D5FC1D7"/>
    <w:rsid w:val="5EFFD907"/>
    <w:rsid w:val="6777A823"/>
    <w:rsid w:val="6DDD5D71"/>
    <w:rsid w:val="6F67A87E"/>
    <w:rsid w:val="6FFA939E"/>
    <w:rsid w:val="71FCD8C3"/>
    <w:rsid w:val="73E5436C"/>
    <w:rsid w:val="7B51ED20"/>
    <w:rsid w:val="7E56E88A"/>
    <w:rsid w:val="7E645108"/>
    <w:rsid w:val="7EBB0FD8"/>
    <w:rsid w:val="7F7F50D8"/>
    <w:rsid w:val="7FD918CE"/>
    <w:rsid w:val="7FDF0A07"/>
    <w:rsid w:val="97F6B2DF"/>
    <w:rsid w:val="9DF7C611"/>
    <w:rsid w:val="A7F6684E"/>
    <w:rsid w:val="AD7E356F"/>
    <w:rsid w:val="AE4F5AC0"/>
    <w:rsid w:val="B5BDB6DB"/>
    <w:rsid w:val="B7FF7D69"/>
    <w:rsid w:val="BDFD7947"/>
    <w:rsid w:val="BFDD6DAD"/>
    <w:rsid w:val="BFF73EB7"/>
    <w:rsid w:val="C5FF2D47"/>
    <w:rsid w:val="D3BFC1DB"/>
    <w:rsid w:val="E7FF003C"/>
    <w:rsid w:val="EEEF2CA4"/>
    <w:rsid w:val="EFFD43B2"/>
    <w:rsid w:val="F42B50D9"/>
    <w:rsid w:val="F6FFB959"/>
    <w:rsid w:val="F6FFD19F"/>
    <w:rsid w:val="FBBF38A3"/>
    <w:rsid w:val="FBFF2BA4"/>
    <w:rsid w:val="FD4CBF29"/>
    <w:rsid w:val="FD5E8F01"/>
    <w:rsid w:val="FDFF8907"/>
    <w:rsid w:val="FE14E7BC"/>
    <w:rsid w:val="FF719ED7"/>
    <w:rsid w:val="FFB6D33C"/>
    <w:rsid w:val="FFD3BBC5"/>
    <w:rsid w:val="FFF3D1E0"/>
    <w:rsid w:val="FFFD2C12"/>
    <w:rsid w:val="FFFF9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heme="minorHAnsi" w:hAnsiTheme="minorHAnsi" w:eastAsiaTheme="minorEastAsia" w:cstheme="minorBidi"/>
      <w:kern w:val="2"/>
      <w:sz w:val="34"/>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20"/>
    </w:rPr>
  </w:style>
  <w:style w:type="paragraph" w:styleId="3">
    <w:name w:val="Body Text"/>
    <w:basedOn w:val="1"/>
    <w:next w:val="1"/>
    <w:qFormat/>
    <w:uiPriority w:val="99"/>
    <w:pPr>
      <w:snapToGrid w:val="0"/>
      <w:spacing w:line="579" w:lineRule="exact"/>
    </w:pPr>
    <w:rPr>
      <w:rFonts w:eastAsia="仿宋_GB2312"/>
      <w:sz w:val="32"/>
      <w:szCs w:val="32"/>
    </w:rPr>
  </w:style>
  <w:style w:type="paragraph" w:styleId="4">
    <w:name w:val="Body Text Indent"/>
    <w:basedOn w:val="1"/>
    <w:qFormat/>
    <w:uiPriority w:val="0"/>
    <w:pPr>
      <w:ind w:firstLine="63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ind w:firstLine="420" w:firstLineChars="200"/>
    </w:pPr>
  </w:style>
  <w:style w:type="character" w:styleId="10">
    <w:name w:val="Strong"/>
    <w:basedOn w:val="9"/>
    <w:qFormat/>
    <w:uiPriority w:val="0"/>
    <w:rPr>
      <w:b/>
    </w:rPr>
  </w:style>
  <w:style w:type="character" w:customStyle="1" w:styleId="11">
    <w:name w:val="GB_23121"/>
    <w:qFormat/>
    <w:uiPriority w:val="0"/>
    <w:rPr>
      <w:rFonts w:ascii="仿宋_GB2312" w:hAnsi="仿宋_GB2312" w:eastAsia="仿宋_GB2312" w:cs="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2022-12-10T10:24:00Z</dcterms:created>
  <dc:creator>郑辰翔</dc:creator>
  <cp:lastModifiedBy>郑辰翔</cp:lastModifiedBy>
  <cp:lastPrinted>2022-12-23T17:49:00Z</cp:lastPrinted>
  <dcterms:modified xsi:type="dcterms:W3CDTF">2022-12-28T16:12:29Z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